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987F2" w14:textId="497A2E76" w:rsidR="003774A1" w:rsidRPr="00701C94" w:rsidRDefault="003774A1" w:rsidP="003774A1">
      <w:pPr>
        <w:tabs>
          <w:tab w:val="center" w:pos="6545"/>
        </w:tabs>
        <w:spacing w:after="0" w:line="240" w:lineRule="auto"/>
        <w:rPr>
          <w:b/>
          <w:bCs/>
          <w:sz w:val="27"/>
          <w:szCs w:val="27"/>
        </w:rPr>
      </w:pPr>
      <w:r w:rsidRPr="00701C94">
        <w:rPr>
          <w:b/>
          <w:bCs/>
          <w:sz w:val="27"/>
          <w:szCs w:val="27"/>
        </w:rPr>
        <w:t>HỘI ĐỒNG NHÂN DÂN</w:t>
      </w:r>
      <w:r w:rsidRPr="00701C94">
        <w:rPr>
          <w:b/>
          <w:bCs/>
          <w:sz w:val="27"/>
          <w:szCs w:val="27"/>
        </w:rPr>
        <w:tab/>
        <w:t xml:space="preserve">  CỘNG HÒA XÃ HỘI CHỦ NGHĨA VIỆT NAM</w:t>
      </w:r>
    </w:p>
    <w:p w14:paraId="6C913F9B" w14:textId="036E0FEB" w:rsidR="003774A1" w:rsidRPr="00B52109" w:rsidRDefault="003774A1" w:rsidP="003774A1">
      <w:pPr>
        <w:tabs>
          <w:tab w:val="center" w:pos="6545"/>
        </w:tabs>
        <w:spacing w:after="0" w:line="240" w:lineRule="auto"/>
        <w:rPr>
          <w:b/>
          <w:bCs/>
          <w:sz w:val="26"/>
          <w:szCs w:val="26"/>
        </w:rPr>
      </w:pPr>
      <w:r w:rsidRPr="00701C94">
        <w:rPr>
          <w:b/>
          <w:bCs/>
          <w:sz w:val="27"/>
          <w:szCs w:val="27"/>
        </w:rPr>
        <w:t xml:space="preserve">      </w:t>
      </w:r>
      <w:r w:rsidR="00947D05" w:rsidRPr="00C359E7">
        <w:rPr>
          <w:b/>
          <w:bCs/>
          <w:sz w:val="27"/>
          <w:szCs w:val="27"/>
        </w:rPr>
        <w:t xml:space="preserve">    XÃ Đ</w:t>
      </w:r>
      <w:r w:rsidR="006C32F1" w:rsidRPr="00C359E7">
        <w:rPr>
          <w:b/>
          <w:bCs/>
          <w:sz w:val="27"/>
          <w:szCs w:val="27"/>
        </w:rPr>
        <w:t>ĂK</w:t>
      </w:r>
      <w:r w:rsidR="001B0E0E" w:rsidRPr="00C359E7">
        <w:rPr>
          <w:b/>
          <w:bCs/>
          <w:sz w:val="27"/>
          <w:szCs w:val="27"/>
        </w:rPr>
        <w:t xml:space="preserve"> </w:t>
      </w:r>
      <w:r w:rsidR="00947D05" w:rsidRPr="00C359E7">
        <w:rPr>
          <w:b/>
          <w:bCs/>
          <w:sz w:val="27"/>
          <w:szCs w:val="27"/>
        </w:rPr>
        <w:t>UI</w:t>
      </w:r>
      <w:r w:rsidRPr="00C359E7">
        <w:rPr>
          <w:b/>
          <w:bCs/>
          <w:sz w:val="26"/>
          <w:szCs w:val="26"/>
        </w:rPr>
        <w:t xml:space="preserve"> </w:t>
      </w:r>
      <w:r w:rsidRPr="00C359E7">
        <w:rPr>
          <w:b/>
          <w:bCs/>
          <w:sz w:val="26"/>
        </w:rPr>
        <w:t xml:space="preserve"> </w:t>
      </w:r>
      <w:r w:rsidRPr="00C359E7">
        <w:rPr>
          <w:b/>
          <w:bCs/>
          <w:sz w:val="26"/>
          <w:szCs w:val="26"/>
        </w:rPr>
        <w:t xml:space="preserve"> </w:t>
      </w:r>
      <w:r w:rsidRPr="00C359E7">
        <w:rPr>
          <w:b/>
          <w:bCs/>
          <w:sz w:val="26"/>
          <w:szCs w:val="28"/>
        </w:rPr>
        <w:t xml:space="preserve">                           </w:t>
      </w:r>
      <w:r w:rsidR="009F3941" w:rsidRPr="00C359E7">
        <w:rPr>
          <w:b/>
          <w:bCs/>
          <w:sz w:val="26"/>
          <w:szCs w:val="28"/>
        </w:rPr>
        <w:t xml:space="preserve">   </w:t>
      </w:r>
      <w:r w:rsidRPr="00C359E7">
        <w:rPr>
          <w:b/>
          <w:bCs/>
          <w:sz w:val="26"/>
          <w:szCs w:val="28"/>
        </w:rPr>
        <w:t xml:space="preserve">  </w:t>
      </w:r>
      <w:r w:rsidR="00947D05" w:rsidRPr="00C359E7">
        <w:rPr>
          <w:b/>
          <w:bCs/>
          <w:sz w:val="26"/>
          <w:szCs w:val="28"/>
        </w:rPr>
        <w:t xml:space="preserve">    </w:t>
      </w:r>
      <w:r w:rsidR="000572F0" w:rsidRPr="00C359E7">
        <w:rPr>
          <w:b/>
          <w:bCs/>
          <w:sz w:val="26"/>
          <w:szCs w:val="28"/>
        </w:rPr>
        <w:t xml:space="preserve">   </w:t>
      </w:r>
      <w:r w:rsidRPr="00C359E7">
        <w:rPr>
          <w:b/>
          <w:bCs/>
          <w:szCs w:val="26"/>
        </w:rPr>
        <w:t xml:space="preserve">Độc </w:t>
      </w:r>
      <w:r w:rsidR="00C359E7" w:rsidRPr="00C359E7">
        <w:rPr>
          <w:b/>
          <w:bCs/>
          <w:szCs w:val="26"/>
        </w:rPr>
        <w:t>l</w:t>
      </w:r>
      <w:r w:rsidRPr="00C359E7">
        <w:rPr>
          <w:b/>
          <w:bCs/>
          <w:szCs w:val="26"/>
        </w:rPr>
        <w:t xml:space="preserve">ập - Tự </w:t>
      </w:r>
      <w:r w:rsidR="00C359E7" w:rsidRPr="00C359E7">
        <w:rPr>
          <w:b/>
          <w:bCs/>
          <w:szCs w:val="26"/>
        </w:rPr>
        <w:t>d</w:t>
      </w:r>
      <w:r w:rsidRPr="00C359E7">
        <w:rPr>
          <w:b/>
          <w:bCs/>
          <w:szCs w:val="26"/>
        </w:rPr>
        <w:t xml:space="preserve">o - Hạnh </w:t>
      </w:r>
      <w:r w:rsidR="00C359E7" w:rsidRPr="00C359E7">
        <w:rPr>
          <w:b/>
          <w:bCs/>
          <w:szCs w:val="26"/>
        </w:rPr>
        <w:t>p</w:t>
      </w:r>
      <w:r w:rsidRPr="00C359E7">
        <w:rPr>
          <w:b/>
          <w:bCs/>
          <w:szCs w:val="26"/>
        </w:rPr>
        <w:t>húc</w:t>
      </w:r>
    </w:p>
    <w:p w14:paraId="1B41FE58" w14:textId="3063A8ED" w:rsidR="003774A1" w:rsidRPr="00B52109" w:rsidRDefault="000572F0" w:rsidP="003774A1">
      <w:pPr>
        <w:tabs>
          <w:tab w:val="center" w:pos="6732"/>
        </w:tabs>
        <w:rPr>
          <w:b/>
          <w:sz w:val="2"/>
          <w:szCs w:val="28"/>
        </w:rPr>
      </w:pPr>
      <w:r w:rsidRPr="00B52109">
        <w:rPr>
          <w:noProof/>
          <w:lang w:val="en-US"/>
        </w:rPr>
        <mc:AlternateContent>
          <mc:Choice Requires="wps">
            <w:drawing>
              <wp:anchor distT="0" distB="0" distL="114300" distR="114300" simplePos="0" relativeHeight="251655680" behindDoc="0" locked="0" layoutInCell="1" allowOverlap="1" wp14:anchorId="03E5008E" wp14:editId="02FEC8FF">
                <wp:simplePos x="0" y="0"/>
                <wp:positionH relativeFrom="column">
                  <wp:posOffset>3032760</wp:posOffset>
                </wp:positionH>
                <wp:positionV relativeFrom="paragraph">
                  <wp:posOffset>10795</wp:posOffset>
                </wp:positionV>
                <wp:extent cx="217614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20289"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8pt,.85pt" to="41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rj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"/>
            </w:pict>
          </mc:Fallback>
        </mc:AlternateContent>
      </w:r>
      <w:r w:rsidR="001E0ECF" w:rsidRPr="00B52109">
        <w:rPr>
          <w:noProof/>
          <w:lang w:val="en-US"/>
        </w:rPr>
        <mc:AlternateContent>
          <mc:Choice Requires="wps">
            <w:drawing>
              <wp:anchor distT="0" distB="0" distL="114300" distR="114300" simplePos="0" relativeHeight="251657728" behindDoc="0" locked="0" layoutInCell="1" allowOverlap="1" wp14:anchorId="229019D0" wp14:editId="7A545599">
                <wp:simplePos x="0" y="0"/>
                <wp:positionH relativeFrom="column">
                  <wp:posOffset>490220</wp:posOffset>
                </wp:positionH>
                <wp:positionV relativeFrom="paragraph">
                  <wp:posOffset>12923</wp:posOffset>
                </wp:positionV>
                <wp:extent cx="685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1D2AD"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1pt" to="9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"/>
            </w:pict>
          </mc:Fallback>
        </mc:AlternateContent>
      </w:r>
      <w:r w:rsidR="003774A1" w:rsidRPr="00B52109">
        <w:rPr>
          <w:sz w:val="12"/>
          <w:szCs w:val="14"/>
        </w:rPr>
        <w:t xml:space="preserve">            </w:t>
      </w:r>
    </w:p>
    <w:p w14:paraId="4DC73223" w14:textId="77777777" w:rsidR="003774A1" w:rsidRPr="00C359E7" w:rsidRDefault="003774A1" w:rsidP="003774A1">
      <w:pPr>
        <w:spacing w:after="0" w:line="240" w:lineRule="auto"/>
        <w:jc w:val="center"/>
        <w:rPr>
          <w:b/>
          <w:sz w:val="2"/>
          <w:szCs w:val="12"/>
        </w:rPr>
      </w:pPr>
    </w:p>
    <w:p w14:paraId="3BABA10E" w14:textId="77777777" w:rsidR="00C359E7" w:rsidRPr="00D23505" w:rsidRDefault="00C359E7" w:rsidP="00C959E2">
      <w:pPr>
        <w:shd w:val="clear" w:color="auto" w:fill="FFFFFF"/>
        <w:spacing w:after="0" w:line="240" w:lineRule="auto"/>
        <w:jc w:val="center"/>
        <w:rPr>
          <w:b/>
          <w:bCs/>
          <w:szCs w:val="28"/>
          <w:lang w:eastAsia="en-GB"/>
        </w:rPr>
      </w:pPr>
    </w:p>
    <w:p w14:paraId="6DDB3D15" w14:textId="5F71EFAC" w:rsidR="00C959E2" w:rsidRPr="00B52109" w:rsidRDefault="00C959E2" w:rsidP="00C959E2">
      <w:pPr>
        <w:shd w:val="clear" w:color="auto" w:fill="FFFFFF"/>
        <w:spacing w:after="0" w:line="240" w:lineRule="auto"/>
        <w:jc w:val="center"/>
        <w:rPr>
          <w:b/>
          <w:bCs/>
          <w:szCs w:val="28"/>
          <w:lang w:eastAsia="en-GB"/>
        </w:rPr>
      </w:pPr>
      <w:r w:rsidRPr="00B52109">
        <w:rPr>
          <w:b/>
          <w:bCs/>
          <w:szCs w:val="28"/>
          <w:lang w:eastAsia="en-GB"/>
        </w:rPr>
        <w:t>CHƯƠNG TRÌNH</w:t>
      </w:r>
    </w:p>
    <w:p w14:paraId="2D65C56C" w14:textId="1107AB62" w:rsidR="00701C94" w:rsidRPr="00701C94" w:rsidRDefault="009F4934" w:rsidP="00701C94">
      <w:pPr>
        <w:shd w:val="clear" w:color="auto" w:fill="FFFFFF"/>
        <w:spacing w:after="0" w:line="240" w:lineRule="auto"/>
        <w:jc w:val="center"/>
        <w:rPr>
          <w:b/>
          <w:bCs/>
          <w:szCs w:val="28"/>
          <w:lang w:eastAsia="en-GB"/>
        </w:rPr>
      </w:pPr>
      <w:r w:rsidRPr="001D7105">
        <w:rPr>
          <w:rFonts w:eastAsia="Times New Roman" w:cs="Times New Roman"/>
          <w:b/>
          <w:szCs w:val="28"/>
        </w:rPr>
        <w:t xml:space="preserve">Kỳ họp thứ </w:t>
      </w:r>
      <w:r w:rsidR="009F48D1">
        <w:rPr>
          <w:rFonts w:eastAsia="Times New Roman" w:cs="Times New Roman"/>
          <w:b/>
          <w:szCs w:val="28"/>
        </w:rPr>
        <w:t>năm</w:t>
      </w:r>
      <w:r w:rsidRPr="001D7105">
        <w:rPr>
          <w:rFonts w:eastAsia="Times New Roman" w:cs="Times New Roman"/>
          <w:b/>
          <w:szCs w:val="28"/>
        </w:rPr>
        <w:t xml:space="preserve"> </w:t>
      </w:r>
      <w:r w:rsidRPr="001D7105">
        <w:rPr>
          <w:rFonts w:eastAsia="Times New Roman" w:cs="Times New Roman"/>
          <w:b/>
          <w:i/>
          <w:iCs/>
          <w:szCs w:val="28"/>
        </w:rPr>
        <w:t xml:space="preserve">(Kỳ họp chuyên đề) </w:t>
      </w:r>
      <w:r w:rsidR="00F55AB8" w:rsidRPr="00B52109">
        <w:rPr>
          <w:b/>
          <w:bCs/>
          <w:szCs w:val="28"/>
          <w:lang w:eastAsia="en-GB"/>
        </w:rPr>
        <w:t>H</w:t>
      </w:r>
      <w:r w:rsidR="00F55AB8" w:rsidRPr="001D7105">
        <w:rPr>
          <w:b/>
          <w:bCs/>
          <w:szCs w:val="28"/>
          <w:lang w:eastAsia="en-GB"/>
        </w:rPr>
        <w:t>ội đồng nhân dân</w:t>
      </w:r>
      <w:r w:rsidR="00C959E2" w:rsidRPr="00B52109">
        <w:rPr>
          <w:b/>
          <w:bCs/>
          <w:szCs w:val="28"/>
          <w:lang w:eastAsia="en-GB"/>
        </w:rPr>
        <w:t xml:space="preserve"> </w:t>
      </w:r>
    </w:p>
    <w:p w14:paraId="72FC726B" w14:textId="49C3B691" w:rsidR="00C959E2" w:rsidRPr="00B52109" w:rsidRDefault="009D218D" w:rsidP="00701C94">
      <w:pPr>
        <w:shd w:val="clear" w:color="auto" w:fill="FFFFFF"/>
        <w:spacing w:after="0" w:line="240" w:lineRule="auto"/>
        <w:jc w:val="center"/>
        <w:rPr>
          <w:b/>
          <w:bCs/>
          <w:szCs w:val="28"/>
          <w:lang w:eastAsia="en-GB"/>
        </w:rPr>
      </w:pPr>
      <w:r w:rsidRPr="001D7105">
        <w:rPr>
          <w:b/>
          <w:bCs/>
          <w:szCs w:val="28"/>
          <w:lang w:eastAsia="en-GB"/>
        </w:rPr>
        <w:t>xã</w:t>
      </w:r>
      <w:r w:rsidR="00A53AA5" w:rsidRPr="001D7105">
        <w:rPr>
          <w:b/>
          <w:bCs/>
          <w:szCs w:val="28"/>
          <w:lang w:eastAsia="en-GB"/>
        </w:rPr>
        <w:t xml:space="preserve"> </w:t>
      </w:r>
      <w:r w:rsidR="00D23505" w:rsidRPr="00825607">
        <w:rPr>
          <w:b/>
          <w:bCs/>
          <w:szCs w:val="28"/>
          <w:lang w:eastAsia="en-GB"/>
        </w:rPr>
        <w:t xml:space="preserve">Đăk Ui </w:t>
      </w:r>
      <w:r w:rsidR="00980973" w:rsidRPr="00B52109">
        <w:rPr>
          <w:b/>
          <w:bCs/>
          <w:szCs w:val="28"/>
          <w:lang w:eastAsia="en-GB"/>
        </w:rPr>
        <w:t xml:space="preserve">khoá </w:t>
      </w:r>
      <w:r w:rsidRPr="001D7105">
        <w:rPr>
          <w:b/>
          <w:bCs/>
          <w:szCs w:val="28"/>
          <w:lang w:eastAsia="en-GB"/>
        </w:rPr>
        <w:t>XI</w:t>
      </w:r>
      <w:r w:rsidR="00980973" w:rsidRPr="00B52109">
        <w:rPr>
          <w:b/>
          <w:bCs/>
          <w:szCs w:val="28"/>
          <w:lang w:eastAsia="en-GB"/>
        </w:rPr>
        <w:t>I,</w:t>
      </w:r>
      <w:r w:rsidR="00AB64DB" w:rsidRPr="001D7105">
        <w:rPr>
          <w:b/>
          <w:bCs/>
          <w:szCs w:val="28"/>
          <w:lang w:eastAsia="en-GB"/>
        </w:rPr>
        <w:t xml:space="preserve"> </w:t>
      </w:r>
      <w:r w:rsidR="00C959E2" w:rsidRPr="00B52109">
        <w:rPr>
          <w:b/>
          <w:bCs/>
          <w:szCs w:val="28"/>
          <w:lang w:eastAsia="en-GB"/>
        </w:rPr>
        <w:t>nhiệm kỳ</w:t>
      </w:r>
      <w:r w:rsidR="002B16E3" w:rsidRPr="00B52109">
        <w:rPr>
          <w:b/>
          <w:bCs/>
          <w:szCs w:val="28"/>
          <w:lang w:eastAsia="en-GB"/>
        </w:rPr>
        <w:t xml:space="preserve"> 20</w:t>
      </w:r>
      <w:r w:rsidR="00C959E2" w:rsidRPr="00B52109">
        <w:rPr>
          <w:b/>
          <w:bCs/>
          <w:szCs w:val="28"/>
          <w:lang w:eastAsia="en-GB"/>
        </w:rPr>
        <w:t xml:space="preserve">21 </w:t>
      </w:r>
      <w:r w:rsidR="000478DA" w:rsidRPr="001D7105">
        <w:rPr>
          <w:b/>
          <w:bCs/>
          <w:szCs w:val="28"/>
          <w:lang w:eastAsia="en-GB"/>
        </w:rPr>
        <w:t>-</w:t>
      </w:r>
      <w:r w:rsidR="00C959E2" w:rsidRPr="00B52109">
        <w:rPr>
          <w:b/>
          <w:bCs/>
          <w:szCs w:val="28"/>
          <w:lang w:eastAsia="en-GB"/>
        </w:rPr>
        <w:t xml:space="preserve"> 2026</w:t>
      </w:r>
    </w:p>
    <w:p w14:paraId="59BE7971" w14:textId="62822EC7" w:rsidR="00A07AED" w:rsidRPr="00B52109" w:rsidRDefault="00C82F2D" w:rsidP="00A07AED">
      <w:pPr>
        <w:shd w:val="clear" w:color="auto" w:fill="FFFFFF"/>
        <w:spacing w:before="120"/>
        <w:ind w:firstLine="567"/>
        <w:jc w:val="both"/>
        <w:rPr>
          <w:b/>
          <w:iCs/>
          <w:sz w:val="12"/>
          <w:szCs w:val="28"/>
          <w:lang w:eastAsia="en-GB"/>
        </w:rPr>
      </w:pPr>
      <w:r>
        <w:rPr>
          <w:b/>
          <w:iCs/>
          <w:noProof/>
          <w:sz w:val="12"/>
          <w:szCs w:val="28"/>
          <w:lang w:val="en-US"/>
        </w:rPr>
        <mc:AlternateContent>
          <mc:Choice Requires="wps">
            <w:drawing>
              <wp:anchor distT="0" distB="0" distL="114300" distR="114300" simplePos="0" relativeHeight="251668992" behindDoc="0" locked="0" layoutInCell="1" allowOverlap="1" wp14:anchorId="37497205" wp14:editId="4C2B74AF">
                <wp:simplePos x="0" y="0"/>
                <wp:positionH relativeFrom="column">
                  <wp:posOffset>2634615</wp:posOffset>
                </wp:positionH>
                <wp:positionV relativeFrom="paragraph">
                  <wp:posOffset>44450</wp:posOffset>
                </wp:positionV>
                <wp:extent cx="581025" cy="0"/>
                <wp:effectExtent l="0" t="0" r="0" b="0"/>
                <wp:wrapNone/>
                <wp:docPr id="1148301575" name="Straight Connector 5"/>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B7834" id="Straight Connector 5"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207.45pt,3.5pt" to="253.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" strokecolor="black [3040]"/>
            </w:pict>
          </mc:Fallback>
        </mc:AlternateContent>
      </w:r>
    </w:p>
    <w:p w14:paraId="7B45C694" w14:textId="01FD0210" w:rsidR="00C959E2" w:rsidRPr="00B52109" w:rsidRDefault="00C959E2" w:rsidP="00A42595">
      <w:pPr>
        <w:shd w:val="clear" w:color="auto" w:fill="FFFFFF"/>
        <w:spacing w:before="60" w:after="60" w:line="240" w:lineRule="auto"/>
        <w:ind w:firstLine="709"/>
        <w:jc w:val="both"/>
        <w:rPr>
          <w:iCs/>
          <w:szCs w:val="28"/>
          <w:lang w:eastAsia="en-GB"/>
        </w:rPr>
      </w:pPr>
      <w:r w:rsidRPr="00DF6381">
        <w:rPr>
          <w:b/>
          <w:i/>
          <w:szCs w:val="28"/>
          <w:lang w:eastAsia="en-GB"/>
        </w:rPr>
        <w:t xml:space="preserve">Thời gian: </w:t>
      </w:r>
      <w:r w:rsidRPr="00B52109">
        <w:rPr>
          <w:iCs/>
          <w:szCs w:val="28"/>
          <w:lang w:eastAsia="en-GB"/>
        </w:rPr>
        <w:t>Khai mạc</w:t>
      </w:r>
      <w:r w:rsidR="00E11F88" w:rsidRPr="001D7105">
        <w:rPr>
          <w:rFonts w:eastAsia="Times New Roman" w:cs="Times New Roman"/>
          <w:szCs w:val="28"/>
        </w:rPr>
        <w:t xml:space="preserve"> lúc </w:t>
      </w:r>
      <w:r w:rsidR="00E11F88" w:rsidRPr="001D7105">
        <w:rPr>
          <w:rFonts w:eastAsia="Times New Roman" w:cs="Times New Roman"/>
          <w:b/>
          <w:szCs w:val="28"/>
        </w:rPr>
        <w:t>14h00</w:t>
      </w:r>
      <w:r w:rsidR="00E11F88" w:rsidRPr="001D7105">
        <w:rPr>
          <w:rFonts w:eastAsia="Times New Roman" w:cs="Times New Roman"/>
          <w:b/>
          <w:bCs/>
          <w:szCs w:val="28"/>
        </w:rPr>
        <w:t>’</w:t>
      </w:r>
      <w:r w:rsidR="00E11F88" w:rsidRPr="001D7105">
        <w:rPr>
          <w:rFonts w:eastAsia="Times New Roman" w:cs="Times New Roman"/>
          <w:szCs w:val="28"/>
        </w:rPr>
        <w:t xml:space="preserve"> ngày </w:t>
      </w:r>
      <w:r w:rsidR="009F48D1" w:rsidRPr="009F48D1">
        <w:rPr>
          <w:rFonts w:eastAsia="Times New Roman" w:cs="Times New Roman"/>
          <w:b/>
          <w:szCs w:val="28"/>
        </w:rPr>
        <w:t>01/12</w:t>
      </w:r>
      <w:r w:rsidR="00E11F88" w:rsidRPr="001D7105">
        <w:rPr>
          <w:rFonts w:eastAsia="Times New Roman" w:cs="Times New Roman"/>
          <w:b/>
          <w:szCs w:val="28"/>
        </w:rPr>
        <w:t>/2025</w:t>
      </w:r>
      <w:r w:rsidR="00E11F88" w:rsidRPr="001D7105">
        <w:rPr>
          <w:rFonts w:eastAsia="Times New Roman" w:cs="Times New Roman"/>
          <w:szCs w:val="28"/>
        </w:rPr>
        <w:t xml:space="preserve"> </w:t>
      </w:r>
      <w:r w:rsidR="00E11F88" w:rsidRPr="001D7105">
        <w:rPr>
          <w:rFonts w:eastAsia="Times New Roman" w:cs="Times New Roman"/>
          <w:b/>
          <w:bCs/>
          <w:i/>
          <w:szCs w:val="28"/>
        </w:rPr>
        <w:t>(</w:t>
      </w:r>
      <w:r w:rsidR="00C82F2D" w:rsidRPr="001D7105">
        <w:rPr>
          <w:rFonts w:eastAsia="Times New Roman" w:cs="Times New Roman"/>
          <w:b/>
          <w:bCs/>
          <w:i/>
          <w:szCs w:val="28"/>
        </w:rPr>
        <w:t>Chiều t</w:t>
      </w:r>
      <w:r w:rsidR="00E11F88" w:rsidRPr="001D7105">
        <w:rPr>
          <w:rFonts w:eastAsia="Times New Roman" w:cs="Times New Roman"/>
          <w:b/>
          <w:bCs/>
          <w:i/>
          <w:szCs w:val="28"/>
        </w:rPr>
        <w:t>hứ</w:t>
      </w:r>
      <w:r w:rsidR="00E11F88" w:rsidRPr="001D7105">
        <w:rPr>
          <w:rFonts w:eastAsia="Times New Roman" w:cs="Times New Roman"/>
          <w:b/>
          <w:i/>
          <w:szCs w:val="28"/>
        </w:rPr>
        <w:t xml:space="preserve"> </w:t>
      </w:r>
      <w:r w:rsidR="003611A4" w:rsidRPr="003611A4">
        <w:rPr>
          <w:rFonts w:eastAsia="Times New Roman" w:cs="Times New Roman"/>
          <w:b/>
          <w:i/>
          <w:szCs w:val="28"/>
        </w:rPr>
        <w:t>hai</w:t>
      </w:r>
      <w:r w:rsidR="00E11F88" w:rsidRPr="001D7105">
        <w:rPr>
          <w:rFonts w:eastAsia="Times New Roman" w:cs="Times New Roman"/>
          <w:i/>
          <w:szCs w:val="28"/>
        </w:rPr>
        <w:t>)</w:t>
      </w:r>
      <w:r w:rsidR="00E11F88" w:rsidRPr="001D7105">
        <w:rPr>
          <w:rFonts w:eastAsia="Times New Roman" w:cs="Times New Roman"/>
          <w:szCs w:val="28"/>
        </w:rPr>
        <w:t>.</w:t>
      </w:r>
    </w:p>
    <w:p w14:paraId="3EE01680" w14:textId="6AA42488" w:rsidR="00C959E2" w:rsidRPr="003611A4" w:rsidRDefault="00C959E2" w:rsidP="00A42595">
      <w:pPr>
        <w:shd w:val="clear" w:color="auto" w:fill="FFFFFF"/>
        <w:spacing w:before="60" w:after="60" w:line="240" w:lineRule="auto"/>
        <w:ind w:firstLine="709"/>
        <w:jc w:val="both"/>
        <w:rPr>
          <w:rFonts w:eastAsia="Times New Roman" w:cs="Times New Roman"/>
          <w:szCs w:val="28"/>
        </w:rPr>
      </w:pPr>
      <w:r w:rsidRPr="00DF6381">
        <w:rPr>
          <w:b/>
          <w:i/>
          <w:szCs w:val="28"/>
          <w:lang w:eastAsia="en-GB"/>
        </w:rPr>
        <w:t>Địa điểm:</w:t>
      </w:r>
      <w:r w:rsidRPr="00B52109">
        <w:rPr>
          <w:b/>
          <w:iCs/>
          <w:szCs w:val="28"/>
          <w:lang w:eastAsia="en-GB"/>
        </w:rPr>
        <w:t xml:space="preserve"> </w:t>
      </w:r>
      <w:r w:rsidR="005D3EA1" w:rsidRPr="001D7105">
        <w:rPr>
          <w:rFonts w:eastAsia="Times New Roman" w:cs="Times New Roman"/>
          <w:szCs w:val="28"/>
        </w:rPr>
        <w:t xml:space="preserve">Nhà Văn hóa xã Đăk Ui </w:t>
      </w:r>
      <w:r w:rsidR="005D3EA1" w:rsidRPr="001D7105">
        <w:rPr>
          <w:rFonts w:eastAsia="Times New Roman" w:cs="Times New Roman"/>
          <w:i/>
          <w:iCs/>
          <w:szCs w:val="28"/>
        </w:rPr>
        <w:t>(thôn Đăk Bình)</w:t>
      </w:r>
      <w:r w:rsidR="005D3EA1" w:rsidRPr="001D7105">
        <w:rPr>
          <w:rFonts w:eastAsia="Times New Roman" w:cs="Times New Roman"/>
          <w:szCs w:val="28"/>
        </w:rPr>
        <w:t>.</w:t>
      </w:r>
    </w:p>
    <w:p w14:paraId="5B1A6B35" w14:textId="77777777" w:rsidR="001D7105" w:rsidRPr="003611A4" w:rsidRDefault="001D7105" w:rsidP="00A42595">
      <w:pPr>
        <w:shd w:val="clear" w:color="auto" w:fill="FFFFFF"/>
        <w:spacing w:before="60" w:after="60" w:line="240" w:lineRule="auto"/>
        <w:ind w:firstLine="709"/>
        <w:jc w:val="both"/>
        <w:rPr>
          <w:i/>
          <w:iCs/>
          <w:sz w:val="8"/>
          <w:szCs w:val="8"/>
          <w:lang w:eastAsia="en-GB"/>
        </w:rPr>
      </w:pPr>
    </w:p>
    <w:p w14:paraId="3F997C6C" w14:textId="77777777" w:rsidR="00A42595" w:rsidRPr="001D7105" w:rsidRDefault="00A42595" w:rsidP="00A42595">
      <w:pPr>
        <w:shd w:val="clear" w:color="auto" w:fill="FFFFFF"/>
        <w:spacing w:before="60" w:after="60" w:line="240" w:lineRule="auto"/>
        <w:ind w:firstLine="709"/>
        <w:jc w:val="center"/>
        <w:rPr>
          <w:b/>
          <w:sz w:val="6"/>
          <w:szCs w:val="28"/>
          <w:lang w:eastAsia="en-GB"/>
        </w:rPr>
      </w:pPr>
    </w:p>
    <w:p w14:paraId="7E4722B5" w14:textId="77777777" w:rsidR="00190F25" w:rsidRPr="001D7105" w:rsidRDefault="00190F25" w:rsidP="00A42595">
      <w:pPr>
        <w:shd w:val="clear" w:color="auto" w:fill="FFFFFF"/>
        <w:spacing w:before="60" w:after="60" w:line="240" w:lineRule="auto"/>
        <w:ind w:firstLine="709"/>
        <w:jc w:val="center"/>
        <w:rPr>
          <w:b/>
          <w:sz w:val="4"/>
          <w:szCs w:val="28"/>
          <w:lang w:eastAsia="en-GB"/>
        </w:rPr>
      </w:pPr>
    </w:p>
    <w:p w14:paraId="0A0B740A" w14:textId="758B66E5" w:rsidR="00C959E2" w:rsidRPr="00B52109" w:rsidRDefault="00BF7E8D" w:rsidP="00A7035D">
      <w:pPr>
        <w:spacing w:before="120" w:after="120" w:line="240" w:lineRule="auto"/>
        <w:ind w:firstLine="709"/>
        <w:jc w:val="both"/>
        <w:rPr>
          <w:rFonts w:eastAsia="Calibri"/>
          <w:bCs/>
          <w:iCs/>
          <w:szCs w:val="28"/>
        </w:rPr>
      </w:pPr>
      <w:r w:rsidRPr="001D7105">
        <w:rPr>
          <w:rFonts w:eastAsia="Calibri"/>
          <w:b/>
          <w:bCs/>
          <w:iCs/>
          <w:szCs w:val="28"/>
        </w:rPr>
        <w:t>1.</w:t>
      </w:r>
      <w:r w:rsidR="00C959E2" w:rsidRPr="00B52109">
        <w:rPr>
          <w:rFonts w:eastAsia="Calibri"/>
          <w:bCs/>
          <w:iCs/>
          <w:szCs w:val="28"/>
        </w:rPr>
        <w:t xml:space="preserve"> Chào cờ</w:t>
      </w:r>
      <w:r w:rsidRPr="00B52109">
        <w:rPr>
          <w:rFonts w:eastAsia="Calibri"/>
          <w:bCs/>
          <w:iCs/>
          <w:szCs w:val="28"/>
        </w:rPr>
        <w:t xml:space="preserve">, </w:t>
      </w:r>
      <w:r w:rsidRPr="001D7105">
        <w:rPr>
          <w:rFonts w:eastAsia="Calibri"/>
          <w:bCs/>
          <w:iCs/>
          <w:szCs w:val="28"/>
        </w:rPr>
        <w:t>t</w:t>
      </w:r>
      <w:r w:rsidR="00C959E2" w:rsidRPr="00B52109">
        <w:rPr>
          <w:rFonts w:eastAsia="Calibri"/>
          <w:bCs/>
          <w:iCs/>
          <w:szCs w:val="28"/>
        </w:rPr>
        <w:t xml:space="preserve">uyên bố lý do, giới thiệu </w:t>
      </w:r>
      <w:r w:rsidR="00804C46" w:rsidRPr="00804C46">
        <w:rPr>
          <w:rFonts w:eastAsia="Calibri"/>
          <w:bCs/>
          <w:iCs/>
          <w:szCs w:val="28"/>
        </w:rPr>
        <w:t>đ</w:t>
      </w:r>
      <w:r w:rsidR="00C959E2" w:rsidRPr="00B52109">
        <w:rPr>
          <w:rFonts w:eastAsia="Calibri"/>
          <w:bCs/>
          <w:iCs/>
          <w:szCs w:val="28"/>
        </w:rPr>
        <w:t>ại biểu.</w:t>
      </w:r>
    </w:p>
    <w:p w14:paraId="746F67E4" w14:textId="361C8B00" w:rsidR="00C959E2" w:rsidRPr="00B52109" w:rsidRDefault="00BF7E8D" w:rsidP="00A7035D">
      <w:pPr>
        <w:spacing w:before="120" w:after="120" w:line="240" w:lineRule="auto"/>
        <w:ind w:firstLine="709"/>
        <w:jc w:val="both"/>
        <w:rPr>
          <w:rFonts w:eastAsia="Calibri"/>
          <w:bCs/>
          <w:i/>
          <w:iCs/>
          <w:szCs w:val="28"/>
        </w:rPr>
      </w:pPr>
      <w:r w:rsidRPr="001D7105">
        <w:rPr>
          <w:rFonts w:eastAsia="Calibri"/>
          <w:b/>
          <w:bCs/>
          <w:iCs/>
          <w:szCs w:val="28"/>
        </w:rPr>
        <w:t>2</w:t>
      </w:r>
      <w:r w:rsidR="00C959E2" w:rsidRPr="00B52109">
        <w:rPr>
          <w:rFonts w:eastAsia="Calibri"/>
          <w:b/>
          <w:bCs/>
          <w:iCs/>
          <w:szCs w:val="28"/>
        </w:rPr>
        <w:t>.</w:t>
      </w:r>
      <w:r w:rsidR="00C959E2" w:rsidRPr="00B52109">
        <w:rPr>
          <w:rFonts w:eastAsia="Calibri"/>
          <w:bCs/>
          <w:iCs/>
          <w:szCs w:val="28"/>
        </w:rPr>
        <w:t xml:space="preserve"> Thông qua chương trình làm việc của </w:t>
      </w:r>
      <w:r w:rsidR="00B43D58" w:rsidRPr="00B43D58">
        <w:rPr>
          <w:rFonts w:eastAsia="Calibri"/>
          <w:bCs/>
          <w:iCs/>
          <w:szCs w:val="28"/>
        </w:rPr>
        <w:t>k</w:t>
      </w:r>
      <w:r w:rsidR="00C959E2" w:rsidRPr="00B52109">
        <w:rPr>
          <w:rFonts w:eastAsia="Calibri"/>
          <w:bCs/>
          <w:iCs/>
          <w:szCs w:val="28"/>
        </w:rPr>
        <w:t>ỳ họp.</w:t>
      </w:r>
    </w:p>
    <w:p w14:paraId="70F181DF" w14:textId="1C1301DD" w:rsidR="00C959E2" w:rsidRPr="005F395D" w:rsidRDefault="00BF7E8D" w:rsidP="00A7035D">
      <w:pPr>
        <w:spacing w:before="120" w:after="120" w:line="240" w:lineRule="auto"/>
        <w:ind w:firstLine="709"/>
        <w:jc w:val="both"/>
        <w:rPr>
          <w:rFonts w:eastAsia="Calibri"/>
          <w:bCs/>
          <w:iCs/>
          <w:szCs w:val="28"/>
        </w:rPr>
      </w:pPr>
      <w:r w:rsidRPr="001D7105">
        <w:rPr>
          <w:rFonts w:eastAsia="Calibri"/>
          <w:b/>
          <w:bCs/>
          <w:iCs/>
          <w:szCs w:val="28"/>
        </w:rPr>
        <w:t>3</w:t>
      </w:r>
      <w:r w:rsidR="00C959E2" w:rsidRPr="00B52109">
        <w:rPr>
          <w:rFonts w:eastAsia="Calibri"/>
          <w:b/>
          <w:bCs/>
          <w:iCs/>
          <w:szCs w:val="28"/>
        </w:rPr>
        <w:t>.</w:t>
      </w:r>
      <w:r w:rsidR="00C959E2" w:rsidRPr="00B52109">
        <w:rPr>
          <w:rFonts w:eastAsia="Calibri"/>
          <w:bCs/>
          <w:iCs/>
          <w:szCs w:val="28"/>
        </w:rPr>
        <w:t xml:space="preserve"> </w:t>
      </w:r>
      <w:r w:rsidR="00C23A2D" w:rsidRPr="001D7105">
        <w:rPr>
          <w:rFonts w:eastAsia="Calibri"/>
          <w:bCs/>
          <w:iCs/>
          <w:szCs w:val="28"/>
        </w:rPr>
        <w:t>K</w:t>
      </w:r>
      <w:r w:rsidR="00C959E2" w:rsidRPr="00B52109">
        <w:rPr>
          <w:rFonts w:eastAsia="Calibri"/>
          <w:bCs/>
          <w:iCs/>
          <w:szCs w:val="28"/>
        </w:rPr>
        <w:t xml:space="preserve">hai mạc </w:t>
      </w:r>
      <w:r w:rsidR="00B43D58" w:rsidRPr="003611A4">
        <w:rPr>
          <w:rFonts w:eastAsia="Calibri"/>
          <w:bCs/>
          <w:iCs/>
          <w:szCs w:val="28"/>
        </w:rPr>
        <w:t>k</w:t>
      </w:r>
      <w:r w:rsidR="00C959E2" w:rsidRPr="00B52109">
        <w:rPr>
          <w:rFonts w:eastAsia="Calibri"/>
          <w:bCs/>
          <w:iCs/>
          <w:szCs w:val="28"/>
        </w:rPr>
        <w:t xml:space="preserve">ỳ họp. </w:t>
      </w:r>
    </w:p>
    <w:p w14:paraId="6C05667E" w14:textId="06429AD3" w:rsidR="00D11133" w:rsidRPr="00F94483" w:rsidRDefault="00D11133" w:rsidP="00D11133">
      <w:pPr>
        <w:spacing w:before="60" w:after="60"/>
        <w:ind w:firstLine="720"/>
        <w:jc w:val="both"/>
        <w:rPr>
          <w:strike/>
          <w:color w:val="EE0000"/>
          <w:szCs w:val="28"/>
        </w:rPr>
      </w:pPr>
      <w:r w:rsidRPr="005F395D">
        <w:rPr>
          <w:rFonts w:eastAsia="Calibri"/>
          <w:b/>
          <w:iCs/>
          <w:szCs w:val="28"/>
        </w:rPr>
        <w:t>4</w:t>
      </w:r>
      <w:r w:rsidRPr="005F395D">
        <w:rPr>
          <w:rFonts w:eastAsia="Calibri"/>
          <w:bCs/>
          <w:iCs/>
          <w:szCs w:val="28"/>
        </w:rPr>
        <w:t>.</w:t>
      </w:r>
      <w:r w:rsidRPr="005F395D">
        <w:rPr>
          <w:szCs w:val="28"/>
        </w:rPr>
        <w:t xml:space="preserve"> Thường trực Hội đồng nhân dân</w:t>
      </w:r>
      <w:r w:rsidR="00F94483" w:rsidRPr="00F94483">
        <w:rPr>
          <w:color w:val="EE0000"/>
          <w:szCs w:val="28"/>
        </w:rPr>
        <w:t xml:space="preserve"> </w:t>
      </w:r>
      <w:r w:rsidR="00F94483" w:rsidRPr="00F101AB">
        <w:rPr>
          <w:szCs w:val="28"/>
        </w:rPr>
        <w:t>báo cáo tóm tắt:</w:t>
      </w:r>
    </w:p>
    <w:p w14:paraId="2639CF9C" w14:textId="77777777" w:rsidR="00D11133" w:rsidRPr="005F395D" w:rsidRDefault="00D11133" w:rsidP="00D11133">
      <w:pPr>
        <w:spacing w:before="60" w:after="60"/>
        <w:ind w:firstLine="720"/>
        <w:jc w:val="both"/>
        <w:rPr>
          <w:szCs w:val="28"/>
        </w:rPr>
      </w:pPr>
      <w:r w:rsidRPr="005F395D">
        <w:rPr>
          <w:szCs w:val="28"/>
        </w:rPr>
        <w:t>(1) Tờ trình</w:t>
      </w:r>
      <w:r w:rsidRPr="009F48D1">
        <w:rPr>
          <w:szCs w:val="28"/>
        </w:rPr>
        <w:t xml:space="preserve"> </w:t>
      </w:r>
      <w:r w:rsidRPr="005F395D">
        <w:rPr>
          <w:szCs w:val="28"/>
        </w:rPr>
        <w:t>và dự</w:t>
      </w:r>
      <w:r w:rsidRPr="009F48D1">
        <w:rPr>
          <w:szCs w:val="28"/>
        </w:rPr>
        <w:t xml:space="preserve"> thảo Nghị quyết về kết quả giám sát việc triển khai, thực hiện</w:t>
      </w:r>
      <w:r w:rsidRPr="005F395D">
        <w:rPr>
          <w:szCs w:val="28"/>
        </w:rPr>
        <w:t xml:space="preserve"> </w:t>
      </w:r>
      <w:r w:rsidRPr="009F48D1">
        <w:rPr>
          <w:szCs w:val="28"/>
        </w:rPr>
        <w:t>các chương trình mục tiêu quốc gia về phát triển kinh tế - xã hội vùng đồng bào</w:t>
      </w:r>
      <w:r w:rsidRPr="005F395D">
        <w:rPr>
          <w:szCs w:val="28"/>
        </w:rPr>
        <w:t xml:space="preserve"> </w:t>
      </w:r>
      <w:r w:rsidRPr="009F48D1">
        <w:rPr>
          <w:szCs w:val="28"/>
        </w:rPr>
        <w:t>dân tộc thiểu số và xây dựng nông thôn mới trên địa bàn xã Đăk Ui.</w:t>
      </w:r>
    </w:p>
    <w:p w14:paraId="281F5598" w14:textId="443A48A0" w:rsidR="00D11133" w:rsidRPr="005F395D" w:rsidRDefault="00D11133" w:rsidP="00D11133">
      <w:pPr>
        <w:spacing w:before="120" w:after="120" w:line="240" w:lineRule="auto"/>
        <w:ind w:firstLine="709"/>
        <w:jc w:val="both"/>
        <w:rPr>
          <w:rFonts w:eastAsia="Calibri"/>
          <w:bCs/>
          <w:iCs/>
          <w:szCs w:val="28"/>
        </w:rPr>
      </w:pPr>
      <w:r w:rsidRPr="005F395D">
        <w:rPr>
          <w:szCs w:val="28"/>
        </w:rPr>
        <w:t>(</w:t>
      </w:r>
      <w:r w:rsidRPr="005F55C3">
        <w:rPr>
          <w:szCs w:val="28"/>
        </w:rPr>
        <w:t>2</w:t>
      </w:r>
      <w:r w:rsidRPr="005F395D">
        <w:rPr>
          <w:szCs w:val="28"/>
        </w:rPr>
        <w:t>)</w:t>
      </w:r>
      <w:r w:rsidRPr="009F48D1">
        <w:rPr>
          <w:b/>
          <w:bCs/>
          <w:szCs w:val="28"/>
        </w:rPr>
        <w:t xml:space="preserve"> </w:t>
      </w:r>
      <w:r w:rsidRPr="009F48D1">
        <w:rPr>
          <w:szCs w:val="28"/>
        </w:rPr>
        <w:t>Tờ trình và dự thảo nghị quyết về bổ sung chương trình giám sát năm</w:t>
      </w:r>
      <w:r w:rsidRPr="005F395D">
        <w:rPr>
          <w:szCs w:val="28"/>
        </w:rPr>
        <w:t xml:space="preserve"> </w:t>
      </w:r>
      <w:r w:rsidRPr="009F48D1">
        <w:rPr>
          <w:szCs w:val="28"/>
        </w:rPr>
        <w:t>2026 của Hội đồng nhân dân xã Đăk Ui</w:t>
      </w:r>
    </w:p>
    <w:p w14:paraId="78B02AE3" w14:textId="38AC447E" w:rsidR="00781C69" w:rsidRPr="00F101AB" w:rsidRDefault="00D11133" w:rsidP="00781C69">
      <w:pPr>
        <w:spacing w:before="60" w:after="60" w:line="240" w:lineRule="auto"/>
        <w:ind w:firstLine="709"/>
        <w:jc w:val="both"/>
        <w:rPr>
          <w:rFonts w:eastAsia="Calibri"/>
          <w:bCs/>
          <w:iCs/>
          <w:szCs w:val="28"/>
        </w:rPr>
      </w:pPr>
      <w:r w:rsidRPr="005F395D">
        <w:rPr>
          <w:rFonts w:eastAsia="Times New Roman" w:cs="Times New Roman"/>
          <w:b/>
          <w:szCs w:val="28"/>
        </w:rPr>
        <w:t>5</w:t>
      </w:r>
      <w:r w:rsidR="00781C69" w:rsidRPr="00B52109">
        <w:rPr>
          <w:rFonts w:eastAsia="Times New Roman" w:cs="Times New Roman"/>
          <w:b/>
          <w:szCs w:val="28"/>
        </w:rPr>
        <w:t xml:space="preserve">. </w:t>
      </w:r>
      <w:r w:rsidR="00781C69" w:rsidRPr="001D7105">
        <w:rPr>
          <w:rFonts w:eastAsia="Calibri"/>
          <w:bCs/>
          <w:iCs/>
          <w:szCs w:val="28"/>
        </w:rPr>
        <w:t xml:space="preserve">Báo cáo tóm tắt các nội dung của </w:t>
      </w:r>
      <w:r w:rsidR="00FB594A" w:rsidRPr="00FB594A">
        <w:rPr>
          <w:rFonts w:eastAsia="Calibri"/>
          <w:bCs/>
          <w:iCs/>
          <w:szCs w:val="28"/>
        </w:rPr>
        <w:t>Ủy ban nhân dân</w:t>
      </w:r>
      <w:r w:rsidR="00D52F95" w:rsidRPr="001D7105">
        <w:rPr>
          <w:rFonts w:eastAsia="Calibri"/>
          <w:bCs/>
          <w:iCs/>
          <w:szCs w:val="28"/>
        </w:rPr>
        <w:t xml:space="preserve"> </w:t>
      </w:r>
      <w:r w:rsidR="00781C69" w:rsidRPr="001D7105">
        <w:rPr>
          <w:rFonts w:eastAsia="Calibri"/>
          <w:bCs/>
          <w:iCs/>
          <w:szCs w:val="28"/>
        </w:rPr>
        <w:t xml:space="preserve">xã </w:t>
      </w:r>
      <w:r w:rsidR="00D52F95" w:rsidRPr="001D7105">
        <w:rPr>
          <w:rFonts w:eastAsia="Calibri"/>
          <w:bCs/>
          <w:iCs/>
          <w:szCs w:val="28"/>
        </w:rPr>
        <w:t xml:space="preserve">trình </w:t>
      </w:r>
      <w:r w:rsidR="00781C69" w:rsidRPr="001D7105">
        <w:rPr>
          <w:rFonts w:eastAsia="Calibri"/>
          <w:bCs/>
          <w:iCs/>
          <w:szCs w:val="28"/>
        </w:rPr>
        <w:t>kỳ họp:</w:t>
      </w:r>
    </w:p>
    <w:p w14:paraId="4D76BC12" w14:textId="50AA0F6C" w:rsidR="009F48D1" w:rsidRPr="00AE670C" w:rsidRDefault="009F48D1" w:rsidP="009F48D1">
      <w:pPr>
        <w:spacing w:before="60" w:after="60"/>
        <w:ind w:firstLine="720"/>
        <w:jc w:val="both"/>
        <w:rPr>
          <w:bCs/>
          <w:szCs w:val="28"/>
        </w:rPr>
      </w:pPr>
      <w:r w:rsidRPr="009F48D1">
        <w:rPr>
          <w:bCs/>
          <w:szCs w:val="28"/>
        </w:rPr>
        <w:t>(1) Tờ trình và dự thảo Nghị quyết bổ sung dự toán chi ngân sách năm</w:t>
      </w:r>
      <w:r w:rsidRPr="009F48D1">
        <w:rPr>
          <w:bCs/>
          <w:szCs w:val="28"/>
        </w:rPr>
        <w:br/>
        <w:t xml:space="preserve">2025 </w:t>
      </w:r>
      <w:r w:rsidRPr="009F48D1">
        <w:rPr>
          <w:bCs/>
          <w:i/>
          <w:iCs/>
          <w:szCs w:val="28"/>
        </w:rPr>
        <w:t>(kinh phí hỗ trợ bảo vệ phát triển đất trồng lúa theo Nghị định số112/2024/NĐ-CP ngày 11 tháng 9 năm 2024 của Chính phủ năm 2025 trên địa</w:t>
      </w:r>
      <w:r w:rsidRPr="009F48D1">
        <w:rPr>
          <w:bCs/>
          <w:szCs w:val="28"/>
        </w:rPr>
        <w:br/>
      </w:r>
      <w:r w:rsidRPr="009F48D1">
        <w:rPr>
          <w:bCs/>
          <w:i/>
          <w:iCs/>
          <w:szCs w:val="28"/>
        </w:rPr>
        <w:t>bàn tỉnh Quảng Ngãi)</w:t>
      </w:r>
      <w:r w:rsidRPr="009F48D1">
        <w:rPr>
          <w:bCs/>
          <w:szCs w:val="28"/>
        </w:rPr>
        <w:t>.</w:t>
      </w:r>
    </w:p>
    <w:p w14:paraId="72636AAE" w14:textId="7D919F8A" w:rsidR="00F101AB" w:rsidRPr="005F395D" w:rsidRDefault="00F101AB" w:rsidP="00F101AB">
      <w:pPr>
        <w:spacing w:before="60" w:after="60"/>
        <w:ind w:firstLine="720"/>
        <w:jc w:val="both"/>
        <w:rPr>
          <w:bCs/>
          <w:i/>
          <w:iCs/>
          <w:szCs w:val="28"/>
        </w:rPr>
      </w:pPr>
      <w:r w:rsidRPr="009F48D1">
        <w:rPr>
          <w:bCs/>
          <w:szCs w:val="28"/>
        </w:rPr>
        <w:t>(</w:t>
      </w:r>
      <w:r w:rsidRPr="00AE670C">
        <w:rPr>
          <w:bCs/>
          <w:szCs w:val="28"/>
        </w:rPr>
        <w:t>2</w:t>
      </w:r>
      <w:r w:rsidRPr="009F48D1">
        <w:rPr>
          <w:bCs/>
          <w:szCs w:val="28"/>
        </w:rPr>
        <w:t>) Tờ trình và dự thảo Nghị quyết bổ sung dự toán chi ngân sách</w:t>
      </w:r>
      <w:r w:rsidR="00AE670C" w:rsidRPr="00AE670C">
        <w:rPr>
          <w:bCs/>
          <w:szCs w:val="28"/>
        </w:rPr>
        <w:t xml:space="preserve"> xã</w:t>
      </w:r>
      <w:r w:rsidRPr="009F48D1">
        <w:rPr>
          <w:bCs/>
          <w:szCs w:val="28"/>
        </w:rPr>
        <w:t xml:space="preserve"> năm</w:t>
      </w:r>
      <w:r w:rsidRPr="009F48D1">
        <w:rPr>
          <w:bCs/>
          <w:szCs w:val="28"/>
        </w:rPr>
        <w:br/>
        <w:t xml:space="preserve">2025 </w:t>
      </w:r>
      <w:r w:rsidRPr="009F48D1">
        <w:rPr>
          <w:bCs/>
          <w:i/>
          <w:iCs/>
          <w:szCs w:val="28"/>
        </w:rPr>
        <w:t>(</w:t>
      </w:r>
      <w:r w:rsidR="00AE670C" w:rsidRPr="00AE670C">
        <w:rPr>
          <w:bCs/>
          <w:i/>
          <w:iCs/>
          <w:szCs w:val="28"/>
        </w:rPr>
        <w:t xml:space="preserve">Nguồn bổ sung kinh phí, hỗ trợ </w:t>
      </w:r>
      <w:r w:rsidRPr="009F48D1">
        <w:rPr>
          <w:bCs/>
          <w:i/>
          <w:iCs/>
          <w:szCs w:val="28"/>
        </w:rPr>
        <w:t>các xã, phường, đặc khu trên địa bàn tỉnh Quảng Ngãi).</w:t>
      </w:r>
    </w:p>
    <w:p w14:paraId="4E5031D4" w14:textId="5E2BFF7C" w:rsidR="00F101AB" w:rsidRPr="005F395D" w:rsidRDefault="00F101AB" w:rsidP="00F101AB">
      <w:pPr>
        <w:spacing w:before="60" w:after="60"/>
        <w:ind w:firstLine="720"/>
        <w:jc w:val="both"/>
        <w:rPr>
          <w:bCs/>
          <w:szCs w:val="28"/>
        </w:rPr>
      </w:pPr>
      <w:r w:rsidRPr="009F48D1">
        <w:rPr>
          <w:bCs/>
          <w:szCs w:val="28"/>
        </w:rPr>
        <w:t>(3) Tờ trình và dự thảo Nghị quyết về việc điều chỉnh phân bổ dự toán chi</w:t>
      </w:r>
      <w:r w:rsidRPr="009F48D1">
        <w:rPr>
          <w:bCs/>
          <w:szCs w:val="28"/>
        </w:rPr>
        <w:br/>
        <w:t>thường xuyên ngân sách Trung ương thực hiện các Chương trình mục tiêu quốc</w:t>
      </w:r>
      <w:r w:rsidRPr="009F48D1">
        <w:rPr>
          <w:bCs/>
          <w:szCs w:val="28"/>
        </w:rPr>
        <w:br/>
        <w:t>gia năm 2025 trên địa bàn xã</w:t>
      </w:r>
      <w:r w:rsidR="00AE670C" w:rsidRPr="00AE670C">
        <w:rPr>
          <w:bCs/>
          <w:szCs w:val="28"/>
        </w:rPr>
        <w:t xml:space="preserve"> </w:t>
      </w:r>
      <w:r w:rsidRPr="009F48D1">
        <w:rPr>
          <w:bCs/>
          <w:szCs w:val="28"/>
        </w:rPr>
        <w:t>tại Nghị quyết số 31/NQ-HĐND, ngày</w:t>
      </w:r>
      <w:r w:rsidRPr="009F48D1">
        <w:rPr>
          <w:bCs/>
          <w:szCs w:val="28"/>
        </w:rPr>
        <w:br/>
        <w:t>21/10/2025 của HĐND xã.</w:t>
      </w:r>
    </w:p>
    <w:p w14:paraId="7D682ACC" w14:textId="0E008EA3" w:rsidR="00F101AB" w:rsidRPr="001D7105" w:rsidRDefault="00F101AB" w:rsidP="00F101AB">
      <w:pPr>
        <w:spacing w:before="120" w:after="120" w:line="240" w:lineRule="auto"/>
        <w:ind w:firstLine="709"/>
        <w:jc w:val="both"/>
        <w:rPr>
          <w:rFonts w:eastAsia="Calibri"/>
          <w:bCs/>
          <w:szCs w:val="28"/>
        </w:rPr>
      </w:pPr>
      <w:r w:rsidRPr="005F395D">
        <w:rPr>
          <w:szCs w:val="28"/>
        </w:rPr>
        <w:t>(</w:t>
      </w:r>
      <w:r w:rsidRPr="00F101AB">
        <w:rPr>
          <w:szCs w:val="28"/>
        </w:rPr>
        <w:t>4</w:t>
      </w:r>
      <w:r w:rsidRPr="005F395D">
        <w:rPr>
          <w:szCs w:val="28"/>
        </w:rPr>
        <w:t>)</w:t>
      </w:r>
      <w:r w:rsidRPr="005F7F4B">
        <w:rPr>
          <w:szCs w:val="28"/>
        </w:rPr>
        <w:t xml:space="preserve"> Các </w:t>
      </w:r>
      <w:r w:rsidRPr="005F395D">
        <w:rPr>
          <w:rFonts w:eastAsia="Calibri"/>
          <w:bCs/>
          <w:szCs w:val="28"/>
        </w:rPr>
        <w:t>Tờ trình và dự thảo Nghị quyết bổ sung dự toán chi</w:t>
      </w:r>
      <w:r w:rsidRPr="009A4FFC">
        <w:rPr>
          <w:rFonts w:eastAsia="Calibri"/>
          <w:bCs/>
          <w:szCs w:val="28"/>
        </w:rPr>
        <w:t xml:space="preserve"> </w:t>
      </w:r>
      <w:r w:rsidRPr="005F395D">
        <w:rPr>
          <w:rFonts w:eastAsia="Calibri"/>
          <w:bCs/>
          <w:szCs w:val="28"/>
        </w:rPr>
        <w:t xml:space="preserve">ngân sách năm 2025 </w:t>
      </w:r>
      <w:r w:rsidRPr="005F395D">
        <w:rPr>
          <w:rFonts w:eastAsia="Calibri"/>
          <w:bCs/>
          <w:i/>
          <w:iCs/>
          <w:szCs w:val="28"/>
        </w:rPr>
        <w:t>(</w:t>
      </w:r>
      <w:r w:rsidR="00AE670C" w:rsidRPr="00AE670C">
        <w:rPr>
          <w:rFonts w:eastAsia="Calibri"/>
          <w:bCs/>
          <w:i/>
          <w:iCs/>
          <w:szCs w:val="28"/>
        </w:rPr>
        <w:t>Nguồn</w:t>
      </w:r>
      <w:r w:rsidRPr="005F395D">
        <w:rPr>
          <w:rFonts w:eastAsia="Calibri"/>
          <w:bCs/>
          <w:i/>
          <w:iCs/>
          <w:szCs w:val="28"/>
        </w:rPr>
        <w:t xml:space="preserve"> kinh phí chi trả chế độ chính sách đối với</w:t>
      </w:r>
      <w:r w:rsidRPr="009A4FFC">
        <w:rPr>
          <w:rFonts w:eastAsia="Calibri"/>
          <w:bCs/>
          <w:i/>
          <w:iCs/>
          <w:szCs w:val="28"/>
        </w:rPr>
        <w:t xml:space="preserve"> </w:t>
      </w:r>
      <w:r w:rsidRPr="005F395D">
        <w:rPr>
          <w:rFonts w:eastAsia="Calibri"/>
          <w:bCs/>
          <w:i/>
          <w:iCs/>
          <w:szCs w:val="28"/>
        </w:rPr>
        <w:t>dân quân tư vệ tăng thêm năm 2025)</w:t>
      </w:r>
    </w:p>
    <w:p w14:paraId="09B8B8B5" w14:textId="0E3FBF03" w:rsidR="009F48D1" w:rsidRPr="005F395D" w:rsidRDefault="009F48D1" w:rsidP="00AE670C">
      <w:pPr>
        <w:spacing w:before="60" w:after="60"/>
        <w:ind w:firstLine="720"/>
        <w:jc w:val="both"/>
        <w:rPr>
          <w:bCs/>
          <w:szCs w:val="28"/>
        </w:rPr>
      </w:pPr>
      <w:r w:rsidRPr="009F48D1">
        <w:rPr>
          <w:bCs/>
          <w:szCs w:val="28"/>
        </w:rPr>
        <w:t>(</w:t>
      </w:r>
      <w:r w:rsidR="00F101AB" w:rsidRPr="00F101AB">
        <w:rPr>
          <w:bCs/>
          <w:szCs w:val="28"/>
        </w:rPr>
        <w:t>5</w:t>
      </w:r>
      <w:r w:rsidRPr="009F48D1">
        <w:rPr>
          <w:bCs/>
          <w:szCs w:val="28"/>
        </w:rPr>
        <w:t>) Tờ trình và dự thảo Nghị quyết về việc điều chỉnh kế hoạch vốn sự</w:t>
      </w:r>
      <w:r w:rsidRPr="009F48D1">
        <w:rPr>
          <w:bCs/>
          <w:szCs w:val="28"/>
        </w:rPr>
        <w:br/>
        <w:t xml:space="preserve">nghiệp ngân sách địa phương đối ứng </w:t>
      </w:r>
      <w:r w:rsidRPr="009F48D1">
        <w:rPr>
          <w:bCs/>
          <w:i/>
          <w:iCs/>
          <w:szCs w:val="28"/>
        </w:rPr>
        <w:t>(kế hoạch vốn năm 2024 về</w:t>
      </w:r>
      <w:r w:rsidR="00AE670C" w:rsidRPr="00AE670C">
        <w:rPr>
          <w:bCs/>
          <w:i/>
          <w:iCs/>
          <w:szCs w:val="28"/>
        </w:rPr>
        <w:t xml:space="preserve"> </w:t>
      </w:r>
      <w:r w:rsidRPr="009F48D1">
        <w:rPr>
          <w:bCs/>
          <w:i/>
          <w:iCs/>
          <w:szCs w:val="28"/>
        </w:rPr>
        <w:t xml:space="preserve">trước kéo dài sang năm 2025) </w:t>
      </w:r>
      <w:r w:rsidRPr="009F48D1">
        <w:rPr>
          <w:bCs/>
          <w:szCs w:val="28"/>
        </w:rPr>
        <w:t>thực hiện Chương trình mục tiêu quốc gia xây</w:t>
      </w:r>
      <w:r w:rsidR="00AE670C" w:rsidRPr="00AE670C">
        <w:rPr>
          <w:bCs/>
          <w:szCs w:val="28"/>
        </w:rPr>
        <w:t xml:space="preserve"> </w:t>
      </w:r>
      <w:r w:rsidRPr="009F48D1">
        <w:rPr>
          <w:bCs/>
          <w:szCs w:val="28"/>
        </w:rPr>
        <w:t xml:space="preserve">dựng nông thôn </w:t>
      </w:r>
      <w:r w:rsidRPr="009F48D1">
        <w:rPr>
          <w:bCs/>
          <w:szCs w:val="28"/>
        </w:rPr>
        <w:lastRenderedPageBreak/>
        <w:t>mới năm 2025 trên địa bàn xã tại Nghị quyết số 38/NQ-HĐND,</w:t>
      </w:r>
      <w:r w:rsidR="00AE670C" w:rsidRPr="00AE670C">
        <w:rPr>
          <w:bCs/>
          <w:szCs w:val="28"/>
        </w:rPr>
        <w:t xml:space="preserve"> </w:t>
      </w:r>
      <w:r w:rsidRPr="009F48D1">
        <w:rPr>
          <w:bCs/>
          <w:szCs w:val="28"/>
        </w:rPr>
        <w:t>ngày 17/11/2025 của HĐND xã Đăk Ui.</w:t>
      </w:r>
    </w:p>
    <w:p w14:paraId="1D246E01" w14:textId="43465B3B" w:rsidR="00653EA1" w:rsidRPr="009A4FFC" w:rsidRDefault="009F48D1" w:rsidP="00653EA1">
      <w:pPr>
        <w:spacing w:before="120" w:after="120" w:line="240" w:lineRule="auto"/>
        <w:ind w:firstLine="709"/>
        <w:jc w:val="both"/>
        <w:rPr>
          <w:bCs/>
          <w:szCs w:val="28"/>
        </w:rPr>
      </w:pPr>
      <w:r w:rsidRPr="009F48D1">
        <w:rPr>
          <w:bCs/>
          <w:szCs w:val="28"/>
        </w:rPr>
        <w:t>(</w:t>
      </w:r>
      <w:r w:rsidR="00F101AB" w:rsidRPr="00AE670C">
        <w:rPr>
          <w:bCs/>
          <w:szCs w:val="28"/>
        </w:rPr>
        <w:t>6</w:t>
      </w:r>
      <w:r w:rsidRPr="009F48D1">
        <w:rPr>
          <w:bCs/>
          <w:szCs w:val="28"/>
        </w:rPr>
        <w:t>) Tờ trình và dự thảo Nghị quyết về việc giao số lượng người làm việc</w:t>
      </w:r>
      <w:r w:rsidRPr="009F48D1">
        <w:rPr>
          <w:bCs/>
          <w:szCs w:val="28"/>
        </w:rPr>
        <w:br/>
        <w:t>cho Trung tâm Cung ứng dịch vụ công xã Đăk Ui năm 2025.</w:t>
      </w:r>
    </w:p>
    <w:p w14:paraId="727B64E4" w14:textId="052882FA" w:rsidR="003611A4" w:rsidRPr="00667E03" w:rsidRDefault="00BF7DEF" w:rsidP="00653EA1">
      <w:pPr>
        <w:spacing w:before="60" w:after="60"/>
        <w:ind w:left="720"/>
        <w:jc w:val="both"/>
        <w:rPr>
          <w:bCs/>
          <w:szCs w:val="28"/>
        </w:rPr>
      </w:pPr>
      <w:r w:rsidRPr="005F395D">
        <w:rPr>
          <w:b/>
          <w:bCs/>
          <w:szCs w:val="28"/>
        </w:rPr>
        <w:t>6</w:t>
      </w:r>
      <w:r w:rsidR="003611A4" w:rsidRPr="00E86EB5">
        <w:rPr>
          <w:b/>
          <w:bCs/>
          <w:szCs w:val="28"/>
        </w:rPr>
        <w:t xml:space="preserve">. </w:t>
      </w:r>
      <w:r w:rsidR="003611A4" w:rsidRPr="00E86EB5">
        <w:rPr>
          <w:bCs/>
          <w:szCs w:val="28"/>
        </w:rPr>
        <w:t xml:space="preserve"> Báo cáo thẩm tra của các Ban Hội đồng nhân dân xã.</w:t>
      </w:r>
    </w:p>
    <w:p w14:paraId="43AD910F" w14:textId="243ECCDD" w:rsidR="000643B8" w:rsidRPr="001D7105" w:rsidRDefault="00BF7DEF" w:rsidP="00BD580B">
      <w:pPr>
        <w:spacing w:before="60" w:after="60" w:line="240" w:lineRule="auto"/>
        <w:ind w:firstLine="709"/>
        <w:jc w:val="both"/>
        <w:rPr>
          <w:bCs/>
          <w:szCs w:val="28"/>
        </w:rPr>
      </w:pPr>
      <w:r w:rsidRPr="00BF7DEF">
        <w:rPr>
          <w:b/>
          <w:bCs/>
          <w:szCs w:val="28"/>
        </w:rPr>
        <w:t>6</w:t>
      </w:r>
      <w:r w:rsidR="00804C46" w:rsidRPr="00804C46">
        <w:rPr>
          <w:b/>
          <w:bCs/>
          <w:szCs w:val="28"/>
        </w:rPr>
        <w:t>.1</w:t>
      </w:r>
      <w:r w:rsidR="000643B8" w:rsidRPr="00B52109">
        <w:rPr>
          <w:b/>
          <w:bCs/>
          <w:szCs w:val="28"/>
        </w:rPr>
        <w:t>.</w:t>
      </w:r>
      <w:r w:rsidR="000643B8" w:rsidRPr="00B52109">
        <w:rPr>
          <w:bCs/>
          <w:szCs w:val="28"/>
        </w:rPr>
        <w:t xml:space="preserve"> </w:t>
      </w:r>
      <w:r w:rsidR="000643B8" w:rsidRPr="001D7105">
        <w:rPr>
          <w:szCs w:val="28"/>
        </w:rPr>
        <w:t xml:space="preserve">Ban Kinh tế - </w:t>
      </w:r>
      <w:r w:rsidR="005D6FD2" w:rsidRPr="001D7105">
        <w:rPr>
          <w:szCs w:val="28"/>
        </w:rPr>
        <w:t>Ngân sách</w:t>
      </w:r>
      <w:r w:rsidR="000643B8" w:rsidRPr="001D7105">
        <w:rPr>
          <w:szCs w:val="28"/>
        </w:rPr>
        <w:t xml:space="preserve"> Hội đồng nhân dân </w:t>
      </w:r>
      <w:r w:rsidR="003451F0" w:rsidRPr="001D7105">
        <w:rPr>
          <w:szCs w:val="28"/>
        </w:rPr>
        <w:t>xã</w:t>
      </w:r>
      <w:r w:rsidR="000643B8" w:rsidRPr="001D7105">
        <w:rPr>
          <w:bCs/>
          <w:szCs w:val="28"/>
        </w:rPr>
        <w:t xml:space="preserve"> </w:t>
      </w:r>
      <w:r w:rsidR="000643B8" w:rsidRPr="00B52109">
        <w:rPr>
          <w:bCs/>
          <w:szCs w:val="28"/>
        </w:rPr>
        <w:t xml:space="preserve">báo cáo tổng hợp kết quả thẩm tra và ý kiến của Ban về báo cáo tiếp thu, giải trình của Ủy ban nhân dân </w:t>
      </w:r>
      <w:r w:rsidR="00CE4867" w:rsidRPr="001D7105">
        <w:rPr>
          <w:bCs/>
          <w:szCs w:val="28"/>
        </w:rPr>
        <w:t>xã</w:t>
      </w:r>
      <w:r w:rsidR="000643B8" w:rsidRPr="00B52109">
        <w:rPr>
          <w:bCs/>
          <w:szCs w:val="28"/>
        </w:rPr>
        <w:t xml:space="preserve">. </w:t>
      </w:r>
    </w:p>
    <w:p w14:paraId="5CA9EA77" w14:textId="511D7CB7" w:rsidR="00846D2D" w:rsidRPr="001D7105" w:rsidRDefault="00BF7DEF" w:rsidP="00846D2D">
      <w:pPr>
        <w:widowControl w:val="0"/>
        <w:tabs>
          <w:tab w:val="num" w:pos="1560"/>
        </w:tabs>
        <w:spacing w:before="60" w:after="60"/>
        <w:ind w:firstLine="709"/>
        <w:jc w:val="both"/>
        <w:rPr>
          <w:bCs/>
          <w:szCs w:val="28"/>
        </w:rPr>
      </w:pPr>
      <w:r w:rsidRPr="00BF7DEF">
        <w:rPr>
          <w:b/>
          <w:bCs/>
          <w:szCs w:val="28"/>
        </w:rPr>
        <w:t>6</w:t>
      </w:r>
      <w:r w:rsidR="00804C46" w:rsidRPr="00804C46">
        <w:rPr>
          <w:b/>
          <w:bCs/>
          <w:szCs w:val="28"/>
        </w:rPr>
        <w:t>.2.</w:t>
      </w:r>
      <w:r w:rsidR="00846D2D" w:rsidRPr="00B52109">
        <w:rPr>
          <w:bCs/>
          <w:szCs w:val="28"/>
        </w:rPr>
        <w:t xml:space="preserve"> </w:t>
      </w:r>
      <w:r w:rsidR="00846D2D" w:rsidRPr="001D7105">
        <w:rPr>
          <w:szCs w:val="28"/>
        </w:rPr>
        <w:t xml:space="preserve">Ban Văn hoá </w:t>
      </w:r>
      <w:r w:rsidR="00DA60EA" w:rsidRPr="001D7105">
        <w:rPr>
          <w:szCs w:val="28"/>
        </w:rPr>
        <w:t>-</w:t>
      </w:r>
      <w:r w:rsidR="00846D2D" w:rsidRPr="001D7105">
        <w:rPr>
          <w:szCs w:val="28"/>
        </w:rPr>
        <w:t xml:space="preserve"> Xã hội Hội đồng nhân dân xã</w:t>
      </w:r>
      <w:r w:rsidR="00846D2D" w:rsidRPr="001D7105">
        <w:rPr>
          <w:bCs/>
          <w:szCs w:val="28"/>
        </w:rPr>
        <w:t xml:space="preserve"> </w:t>
      </w:r>
      <w:r w:rsidR="00846D2D" w:rsidRPr="00B52109">
        <w:rPr>
          <w:bCs/>
          <w:szCs w:val="28"/>
        </w:rPr>
        <w:t xml:space="preserve">báo cáo tổng hợp kết quả thẩm tra và ý kiến của Ban về báo cáo tiếp thu, giải trình của Ủy ban nhân dân </w:t>
      </w:r>
      <w:r w:rsidR="00846D2D" w:rsidRPr="001D7105">
        <w:rPr>
          <w:bCs/>
          <w:szCs w:val="28"/>
        </w:rPr>
        <w:t>xã</w:t>
      </w:r>
      <w:r w:rsidR="00846D2D" w:rsidRPr="00B52109">
        <w:rPr>
          <w:bCs/>
          <w:szCs w:val="28"/>
        </w:rPr>
        <w:t xml:space="preserve">. </w:t>
      </w:r>
    </w:p>
    <w:p w14:paraId="48131123" w14:textId="6A72353D" w:rsidR="00540A88" w:rsidRPr="001D7105" w:rsidRDefault="00BF7DEF" w:rsidP="00A7035D">
      <w:pPr>
        <w:spacing w:before="120" w:after="120" w:line="240" w:lineRule="auto"/>
        <w:ind w:firstLine="709"/>
        <w:jc w:val="both"/>
        <w:rPr>
          <w:rFonts w:eastAsia="Calibri"/>
          <w:szCs w:val="28"/>
        </w:rPr>
      </w:pPr>
      <w:r w:rsidRPr="00BF7DEF">
        <w:rPr>
          <w:rFonts w:eastAsia="Calibri"/>
          <w:b/>
          <w:szCs w:val="28"/>
        </w:rPr>
        <w:t>7</w:t>
      </w:r>
      <w:r w:rsidR="00660D1B" w:rsidRPr="001D7105">
        <w:rPr>
          <w:rFonts w:eastAsia="Calibri"/>
          <w:b/>
          <w:szCs w:val="28"/>
        </w:rPr>
        <w:t xml:space="preserve">. </w:t>
      </w:r>
      <w:r w:rsidR="00540A88" w:rsidRPr="001D7105">
        <w:rPr>
          <w:rFonts w:eastAsia="Calibri"/>
          <w:szCs w:val="28"/>
        </w:rPr>
        <w:t xml:space="preserve">Phát biểu của Thường trực </w:t>
      </w:r>
      <w:r w:rsidR="00196048" w:rsidRPr="001D7105">
        <w:rPr>
          <w:rFonts w:eastAsia="Calibri"/>
          <w:szCs w:val="28"/>
        </w:rPr>
        <w:t>Đảng uỷ xã</w:t>
      </w:r>
      <w:r w:rsidR="00540A88" w:rsidRPr="001D7105">
        <w:rPr>
          <w:rFonts w:eastAsia="Calibri"/>
          <w:szCs w:val="28"/>
        </w:rPr>
        <w:t xml:space="preserve"> </w:t>
      </w:r>
      <w:r w:rsidR="00540A88" w:rsidRPr="001D7105">
        <w:rPr>
          <w:rFonts w:eastAsia="Calibri"/>
          <w:i/>
          <w:szCs w:val="28"/>
        </w:rPr>
        <w:t>(nếu có)</w:t>
      </w:r>
      <w:r w:rsidR="00540A88" w:rsidRPr="001D7105">
        <w:rPr>
          <w:rFonts w:eastAsia="Calibri"/>
          <w:szCs w:val="28"/>
        </w:rPr>
        <w:t>.</w:t>
      </w:r>
    </w:p>
    <w:p w14:paraId="1E854C73" w14:textId="2614AE77" w:rsidR="00F013E7" w:rsidRPr="001D7105" w:rsidRDefault="00BF7DEF" w:rsidP="00A7035D">
      <w:pPr>
        <w:spacing w:before="120" w:after="120" w:line="240" w:lineRule="auto"/>
        <w:ind w:firstLine="709"/>
        <w:jc w:val="both"/>
        <w:rPr>
          <w:rFonts w:eastAsia="Calibri"/>
          <w:szCs w:val="28"/>
        </w:rPr>
      </w:pPr>
      <w:r w:rsidRPr="00BF7DEF">
        <w:rPr>
          <w:rFonts w:eastAsia="Calibri"/>
          <w:b/>
          <w:szCs w:val="28"/>
        </w:rPr>
        <w:t>8</w:t>
      </w:r>
      <w:r w:rsidR="00540A88" w:rsidRPr="001D7105">
        <w:rPr>
          <w:rFonts w:eastAsia="Calibri"/>
          <w:b/>
          <w:szCs w:val="28"/>
        </w:rPr>
        <w:t>.</w:t>
      </w:r>
      <w:r w:rsidR="00540A88" w:rsidRPr="001D7105">
        <w:rPr>
          <w:rFonts w:eastAsia="Calibri"/>
          <w:szCs w:val="28"/>
        </w:rPr>
        <w:t xml:space="preserve"> Thảo luận</w:t>
      </w:r>
      <w:r w:rsidR="00091114" w:rsidRPr="001D7105">
        <w:rPr>
          <w:rFonts w:eastAsia="Calibri"/>
          <w:szCs w:val="28"/>
        </w:rPr>
        <w:t xml:space="preserve"> những vấn đề còn có ý kiến khác nhau</w:t>
      </w:r>
      <w:r w:rsidR="00540A88" w:rsidRPr="001D7105">
        <w:rPr>
          <w:rFonts w:eastAsia="Calibri"/>
          <w:szCs w:val="28"/>
        </w:rPr>
        <w:t>.</w:t>
      </w:r>
    </w:p>
    <w:p w14:paraId="7AD29E5B" w14:textId="7EEA8054" w:rsidR="00F64B1F" w:rsidRPr="00B52109" w:rsidRDefault="00BF7DEF" w:rsidP="00A7035D">
      <w:pPr>
        <w:spacing w:before="120" w:after="120" w:line="240" w:lineRule="auto"/>
        <w:ind w:firstLine="709"/>
        <w:jc w:val="both"/>
        <w:rPr>
          <w:rFonts w:eastAsia="Calibri"/>
          <w:iCs/>
          <w:szCs w:val="28"/>
        </w:rPr>
      </w:pPr>
      <w:r w:rsidRPr="00BF7DEF">
        <w:rPr>
          <w:rFonts w:eastAsia="Calibri"/>
          <w:b/>
          <w:iCs/>
          <w:szCs w:val="28"/>
        </w:rPr>
        <w:t>9</w:t>
      </w:r>
      <w:r w:rsidR="003D7193" w:rsidRPr="001D7105">
        <w:rPr>
          <w:rFonts w:eastAsia="Calibri"/>
          <w:b/>
          <w:iCs/>
          <w:szCs w:val="28"/>
        </w:rPr>
        <w:t>.</w:t>
      </w:r>
      <w:r w:rsidR="00F64B1F" w:rsidRPr="00B52109">
        <w:rPr>
          <w:rFonts w:eastAsia="Calibri"/>
          <w:iCs/>
          <w:szCs w:val="28"/>
        </w:rPr>
        <w:t xml:space="preserve"> Ủy ban nhân dân </w:t>
      </w:r>
      <w:r w:rsidR="003A6DC2" w:rsidRPr="001D7105">
        <w:rPr>
          <w:rFonts w:eastAsia="Calibri"/>
          <w:iCs/>
          <w:szCs w:val="28"/>
        </w:rPr>
        <w:t>xã</w:t>
      </w:r>
      <w:r w:rsidR="00F64B1F" w:rsidRPr="00B52109">
        <w:rPr>
          <w:rFonts w:eastAsia="Calibri"/>
          <w:iCs/>
          <w:szCs w:val="28"/>
        </w:rPr>
        <w:t xml:space="preserve"> báo cáo tiếp thu, giải trình các ý kiến khác nhau qua thảo luận.</w:t>
      </w:r>
    </w:p>
    <w:p w14:paraId="7D120D4E" w14:textId="3668AEF5" w:rsidR="00F64B1F" w:rsidRPr="00B52109" w:rsidRDefault="00BF7DEF" w:rsidP="00A7035D">
      <w:pPr>
        <w:spacing w:before="120" w:after="120" w:line="240" w:lineRule="auto"/>
        <w:ind w:firstLine="709"/>
        <w:jc w:val="both"/>
        <w:rPr>
          <w:rFonts w:eastAsia="Calibri"/>
          <w:iCs/>
          <w:szCs w:val="28"/>
        </w:rPr>
      </w:pPr>
      <w:r w:rsidRPr="00BF7DEF">
        <w:rPr>
          <w:rFonts w:eastAsia="Calibri"/>
          <w:b/>
          <w:bCs/>
          <w:szCs w:val="28"/>
        </w:rPr>
        <w:t>10</w:t>
      </w:r>
      <w:r w:rsidR="00F64B1F" w:rsidRPr="001D7105">
        <w:rPr>
          <w:rFonts w:eastAsia="Calibri"/>
          <w:b/>
          <w:bCs/>
          <w:szCs w:val="28"/>
        </w:rPr>
        <w:t>.</w:t>
      </w:r>
      <w:r w:rsidR="00F64B1F" w:rsidRPr="00B52109">
        <w:rPr>
          <w:rFonts w:eastAsia="Calibri"/>
          <w:bCs/>
          <w:szCs w:val="28"/>
        </w:rPr>
        <w:t xml:space="preserve"> Đại biểu tiếp tục t</w:t>
      </w:r>
      <w:r w:rsidR="00F64B1F" w:rsidRPr="00B52109">
        <w:rPr>
          <w:rFonts w:eastAsia="Calibri"/>
          <w:iCs/>
          <w:szCs w:val="28"/>
        </w:rPr>
        <w:t xml:space="preserve">hảo luận và biểu quyết những vấn đề còn có ý kiến khác nhau </w:t>
      </w:r>
      <w:r w:rsidR="00F64B1F" w:rsidRPr="00B52109">
        <w:rPr>
          <w:rFonts w:eastAsia="Calibri"/>
          <w:i/>
          <w:iCs/>
          <w:szCs w:val="28"/>
        </w:rPr>
        <w:t>(nếu có)</w:t>
      </w:r>
      <w:r w:rsidR="00F64B1F" w:rsidRPr="00B52109">
        <w:rPr>
          <w:rFonts w:eastAsia="Calibri"/>
          <w:iCs/>
          <w:szCs w:val="28"/>
        </w:rPr>
        <w:t xml:space="preserve">. </w:t>
      </w:r>
    </w:p>
    <w:p w14:paraId="38955A1B" w14:textId="295AA7F9" w:rsidR="005B49FE" w:rsidRPr="00B52109" w:rsidRDefault="003A366D" w:rsidP="00A7035D">
      <w:pPr>
        <w:spacing w:before="120" w:after="120" w:line="240" w:lineRule="auto"/>
        <w:ind w:firstLine="709"/>
        <w:jc w:val="both"/>
        <w:rPr>
          <w:bCs/>
          <w:szCs w:val="28"/>
        </w:rPr>
      </w:pPr>
      <w:r w:rsidRPr="001D7105">
        <w:rPr>
          <w:b/>
          <w:bCs/>
          <w:szCs w:val="28"/>
        </w:rPr>
        <w:t>1</w:t>
      </w:r>
      <w:r w:rsidR="00BF7DEF" w:rsidRPr="00BF7DEF">
        <w:rPr>
          <w:b/>
          <w:bCs/>
          <w:szCs w:val="28"/>
        </w:rPr>
        <w:t>1</w:t>
      </w:r>
      <w:r w:rsidR="005B49FE" w:rsidRPr="00B52109">
        <w:rPr>
          <w:b/>
          <w:bCs/>
          <w:szCs w:val="28"/>
        </w:rPr>
        <w:t xml:space="preserve">. </w:t>
      </w:r>
      <w:r w:rsidR="005B49FE" w:rsidRPr="00B52109">
        <w:rPr>
          <w:bCs/>
          <w:szCs w:val="28"/>
        </w:rPr>
        <w:t xml:space="preserve">Thư ký kỳ họp </w:t>
      </w:r>
      <w:r w:rsidR="00C96E52" w:rsidRPr="001D7105">
        <w:rPr>
          <w:bCs/>
          <w:szCs w:val="28"/>
        </w:rPr>
        <w:t>thông qua</w:t>
      </w:r>
      <w:r w:rsidR="00514EA4" w:rsidRPr="001D7105">
        <w:rPr>
          <w:bCs/>
          <w:szCs w:val="28"/>
        </w:rPr>
        <w:t xml:space="preserve"> </w:t>
      </w:r>
      <w:r w:rsidR="005B49FE" w:rsidRPr="00B52109">
        <w:rPr>
          <w:bCs/>
          <w:szCs w:val="28"/>
        </w:rPr>
        <w:t xml:space="preserve">Nghị quyết. </w:t>
      </w:r>
    </w:p>
    <w:p w14:paraId="54AE7F85" w14:textId="68260E68" w:rsidR="00514EA4" w:rsidRPr="001D7105" w:rsidRDefault="003A366D" w:rsidP="00A7035D">
      <w:pPr>
        <w:spacing w:before="120" w:after="120" w:line="240" w:lineRule="auto"/>
        <w:ind w:firstLine="709"/>
        <w:jc w:val="both"/>
        <w:rPr>
          <w:szCs w:val="28"/>
        </w:rPr>
      </w:pPr>
      <w:r w:rsidRPr="001D7105">
        <w:rPr>
          <w:b/>
          <w:szCs w:val="28"/>
        </w:rPr>
        <w:t>1</w:t>
      </w:r>
      <w:r w:rsidR="00BF7DEF" w:rsidRPr="00D11133">
        <w:rPr>
          <w:b/>
          <w:szCs w:val="28"/>
        </w:rPr>
        <w:t>2</w:t>
      </w:r>
      <w:r w:rsidR="005B49FE" w:rsidRPr="00B52109">
        <w:rPr>
          <w:b/>
          <w:szCs w:val="28"/>
        </w:rPr>
        <w:t xml:space="preserve">. </w:t>
      </w:r>
      <w:r w:rsidR="005B49FE" w:rsidRPr="00B52109">
        <w:rPr>
          <w:szCs w:val="28"/>
        </w:rPr>
        <w:t>Bế mạc kỳ họp</w:t>
      </w:r>
      <w:r w:rsidR="00514EA4" w:rsidRPr="001D7105">
        <w:rPr>
          <w:szCs w:val="28"/>
        </w:rPr>
        <w:t>.</w:t>
      </w:r>
    </w:p>
    <w:p w14:paraId="6727FB6A" w14:textId="00AACE17" w:rsidR="005B49FE" w:rsidRPr="001D7105" w:rsidRDefault="0064106F" w:rsidP="001E0227">
      <w:pPr>
        <w:spacing w:before="120" w:after="120" w:line="240" w:lineRule="auto"/>
        <w:ind w:firstLine="709"/>
        <w:jc w:val="both"/>
        <w:rPr>
          <w:szCs w:val="28"/>
        </w:rPr>
      </w:pPr>
      <w:r w:rsidRPr="00B52109">
        <w:rPr>
          <w:b/>
          <w:noProof/>
          <w:szCs w:val="28"/>
          <w:lang w:val="en-US"/>
        </w:rPr>
        <mc:AlternateContent>
          <mc:Choice Requires="wps">
            <w:drawing>
              <wp:anchor distT="0" distB="0" distL="114300" distR="114300" simplePos="0" relativeHeight="251667968" behindDoc="0" locked="0" layoutInCell="1" allowOverlap="1" wp14:anchorId="0C04BC16" wp14:editId="6549F274">
                <wp:simplePos x="0" y="0"/>
                <wp:positionH relativeFrom="column">
                  <wp:posOffset>1271270</wp:posOffset>
                </wp:positionH>
                <wp:positionV relativeFrom="paragraph">
                  <wp:posOffset>259171</wp:posOffset>
                </wp:positionV>
                <wp:extent cx="33515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1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A3A76" id="_x0000_t32" coordsize="21600,21600" o:spt="32" o:oned="t" path="m,l21600,21600e" filled="f">
                <v:path arrowok="t" fillok="f" o:connecttype="none"/>
                <o:lock v:ext="edit" shapetype="t"/>
              </v:shapetype>
              <v:shape id="Straight Arrow Connector 2" o:spid="_x0000_s1026" type="#_x0000_t32" style="position:absolute;margin-left:100.1pt;margin-top:20.4pt;width:263.9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41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IiWYt&#10;jmjrLVP72pNna6EjBWiNbQRLhqFbnXEZBhV6Y0O9/KS35gX4d0c0FDXTexlZv50NQqUhInkXEjbO&#10;YM5d9wUEnmEHD7F1p8q2ARKbQk5xQuf7hOTJE44fR6NJOhn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"/>
            </w:pict>
          </mc:Fallback>
        </mc:AlternateContent>
      </w:r>
      <w:r w:rsidR="00D241D1" w:rsidRPr="001D7105">
        <w:rPr>
          <w:b/>
          <w:szCs w:val="28"/>
        </w:rPr>
        <w:t>1</w:t>
      </w:r>
      <w:r w:rsidR="00BF7DEF" w:rsidRPr="00D11133">
        <w:rPr>
          <w:b/>
          <w:szCs w:val="28"/>
        </w:rPr>
        <w:t>3</w:t>
      </w:r>
      <w:r w:rsidR="00514EA4" w:rsidRPr="001D7105">
        <w:rPr>
          <w:b/>
          <w:szCs w:val="28"/>
        </w:rPr>
        <w:t xml:space="preserve">. </w:t>
      </w:r>
      <w:r w:rsidR="00514EA4" w:rsidRPr="001D7105">
        <w:rPr>
          <w:szCs w:val="28"/>
        </w:rPr>
        <w:t>C</w:t>
      </w:r>
      <w:r w:rsidR="005B49FE" w:rsidRPr="00B52109">
        <w:rPr>
          <w:szCs w:val="28"/>
        </w:rPr>
        <w:t>hào cờ.</w:t>
      </w:r>
    </w:p>
    <w:p w14:paraId="23A78BED" w14:textId="77777777" w:rsidR="00E11B10" w:rsidRPr="001D7105" w:rsidRDefault="00E11B10" w:rsidP="001E0227">
      <w:pPr>
        <w:spacing w:before="120" w:after="120" w:line="240" w:lineRule="auto"/>
        <w:ind w:firstLine="709"/>
        <w:jc w:val="both"/>
        <w:rPr>
          <w:szCs w:val="28"/>
        </w:rPr>
      </w:pPr>
    </w:p>
    <w:p w14:paraId="09DC6FFF" w14:textId="77777777" w:rsidR="00E11B10" w:rsidRPr="001D7105" w:rsidRDefault="00E11B10" w:rsidP="001E0227">
      <w:pPr>
        <w:spacing w:before="120" w:after="120" w:line="240" w:lineRule="auto"/>
        <w:ind w:firstLine="709"/>
        <w:jc w:val="both"/>
        <w:rPr>
          <w:szCs w:val="28"/>
        </w:rPr>
      </w:pPr>
    </w:p>
    <w:sectPr w:rsidR="00E11B10" w:rsidRPr="001D7105" w:rsidSect="00667E03">
      <w:headerReference w:type="default" r:id="rId7"/>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D22E" w14:textId="77777777" w:rsidR="00C843FD" w:rsidRDefault="00C843FD" w:rsidP="00C235CE">
      <w:pPr>
        <w:spacing w:after="0" w:line="240" w:lineRule="auto"/>
      </w:pPr>
      <w:r>
        <w:separator/>
      </w:r>
    </w:p>
  </w:endnote>
  <w:endnote w:type="continuationSeparator" w:id="0">
    <w:p w14:paraId="3BB03FAF" w14:textId="77777777" w:rsidR="00C843FD" w:rsidRDefault="00C843FD" w:rsidP="00C2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50BB" w14:textId="77777777" w:rsidR="00C843FD" w:rsidRDefault="00C843FD" w:rsidP="00C235CE">
      <w:pPr>
        <w:spacing w:after="0" w:line="240" w:lineRule="auto"/>
      </w:pPr>
      <w:r>
        <w:separator/>
      </w:r>
    </w:p>
  </w:footnote>
  <w:footnote w:type="continuationSeparator" w:id="0">
    <w:p w14:paraId="4F59F373" w14:textId="77777777" w:rsidR="00C843FD" w:rsidRDefault="00C843FD" w:rsidP="00C2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39756"/>
      <w:docPartObj>
        <w:docPartGallery w:val="Page Numbers (Top of Page)"/>
        <w:docPartUnique/>
      </w:docPartObj>
    </w:sdtPr>
    <w:sdtEndPr>
      <w:rPr>
        <w:noProof/>
      </w:rPr>
    </w:sdtEndPr>
    <w:sdtContent>
      <w:p w14:paraId="1F4EAD5F" w14:textId="2FE1B0C2" w:rsidR="00C235CE" w:rsidRDefault="00C235CE">
        <w:pPr>
          <w:pStyle w:val="Header"/>
          <w:jc w:val="center"/>
        </w:pPr>
        <w:r>
          <w:fldChar w:fldCharType="begin"/>
        </w:r>
        <w:r>
          <w:instrText xml:space="preserve"> PAGE   \* MERGEFORMAT </w:instrText>
        </w:r>
        <w:r>
          <w:fldChar w:fldCharType="separate"/>
        </w:r>
        <w:r w:rsidR="00CE745D">
          <w:rPr>
            <w:noProof/>
          </w:rPr>
          <w:t>2</w:t>
        </w:r>
        <w:r>
          <w:rPr>
            <w:noProof/>
          </w:rPr>
          <w:fldChar w:fldCharType="end"/>
        </w:r>
      </w:p>
    </w:sdtContent>
  </w:sdt>
  <w:p w14:paraId="285DDCB2" w14:textId="77777777" w:rsidR="00C235CE" w:rsidRDefault="00C235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8E"/>
    <w:rsid w:val="000007B1"/>
    <w:rsid w:val="0002400C"/>
    <w:rsid w:val="00025217"/>
    <w:rsid w:val="00026B03"/>
    <w:rsid w:val="00034F0D"/>
    <w:rsid w:val="00041A0C"/>
    <w:rsid w:val="0004622C"/>
    <w:rsid w:val="000478DA"/>
    <w:rsid w:val="00050333"/>
    <w:rsid w:val="000572F0"/>
    <w:rsid w:val="000643B8"/>
    <w:rsid w:val="00067416"/>
    <w:rsid w:val="000675B5"/>
    <w:rsid w:val="00073D88"/>
    <w:rsid w:val="000744C8"/>
    <w:rsid w:val="000751C8"/>
    <w:rsid w:val="00075E01"/>
    <w:rsid w:val="00080004"/>
    <w:rsid w:val="00081316"/>
    <w:rsid w:val="00090B7C"/>
    <w:rsid w:val="00091114"/>
    <w:rsid w:val="000A3B2C"/>
    <w:rsid w:val="000A3F53"/>
    <w:rsid w:val="000B06E2"/>
    <w:rsid w:val="000C1E5C"/>
    <w:rsid w:val="000C1EF6"/>
    <w:rsid w:val="000C3C14"/>
    <w:rsid w:val="000D46D3"/>
    <w:rsid w:val="000D715E"/>
    <w:rsid w:val="000E1E46"/>
    <w:rsid w:val="000E429C"/>
    <w:rsid w:val="001070EA"/>
    <w:rsid w:val="00110AB0"/>
    <w:rsid w:val="001118A9"/>
    <w:rsid w:val="00116842"/>
    <w:rsid w:val="001220DE"/>
    <w:rsid w:val="001243FE"/>
    <w:rsid w:val="00125FAE"/>
    <w:rsid w:val="00142EB4"/>
    <w:rsid w:val="001433E1"/>
    <w:rsid w:val="001447F1"/>
    <w:rsid w:val="00155B2A"/>
    <w:rsid w:val="00162D14"/>
    <w:rsid w:val="00164F25"/>
    <w:rsid w:val="001669BB"/>
    <w:rsid w:val="001709FB"/>
    <w:rsid w:val="001802A4"/>
    <w:rsid w:val="00183FF4"/>
    <w:rsid w:val="00190507"/>
    <w:rsid w:val="00190F25"/>
    <w:rsid w:val="00194A94"/>
    <w:rsid w:val="00196048"/>
    <w:rsid w:val="00197FD0"/>
    <w:rsid w:val="001B0E0E"/>
    <w:rsid w:val="001B74A8"/>
    <w:rsid w:val="001C2E5E"/>
    <w:rsid w:val="001C3D6D"/>
    <w:rsid w:val="001C4097"/>
    <w:rsid w:val="001C566C"/>
    <w:rsid w:val="001C7D8E"/>
    <w:rsid w:val="001D1087"/>
    <w:rsid w:val="001D7105"/>
    <w:rsid w:val="001E0227"/>
    <w:rsid w:val="001E0ECF"/>
    <w:rsid w:val="001F0D1A"/>
    <w:rsid w:val="00211E8C"/>
    <w:rsid w:val="00214FEC"/>
    <w:rsid w:val="002203A4"/>
    <w:rsid w:val="002314B4"/>
    <w:rsid w:val="002416CB"/>
    <w:rsid w:val="00254850"/>
    <w:rsid w:val="00255143"/>
    <w:rsid w:val="0026773E"/>
    <w:rsid w:val="00275EBF"/>
    <w:rsid w:val="00277943"/>
    <w:rsid w:val="00281787"/>
    <w:rsid w:val="002A1978"/>
    <w:rsid w:val="002A1D7A"/>
    <w:rsid w:val="002A2C2E"/>
    <w:rsid w:val="002B16E3"/>
    <w:rsid w:val="002B1CF8"/>
    <w:rsid w:val="002B3729"/>
    <w:rsid w:val="002B4FE9"/>
    <w:rsid w:val="002C1431"/>
    <w:rsid w:val="002C1D56"/>
    <w:rsid w:val="002D2A15"/>
    <w:rsid w:val="002D36F3"/>
    <w:rsid w:val="002D48A3"/>
    <w:rsid w:val="002D6CF7"/>
    <w:rsid w:val="002E3AF9"/>
    <w:rsid w:val="002E43DE"/>
    <w:rsid w:val="002E7707"/>
    <w:rsid w:val="00305A15"/>
    <w:rsid w:val="0030761C"/>
    <w:rsid w:val="00313D04"/>
    <w:rsid w:val="003270C0"/>
    <w:rsid w:val="0033015E"/>
    <w:rsid w:val="003416A8"/>
    <w:rsid w:val="003451F0"/>
    <w:rsid w:val="00354AEC"/>
    <w:rsid w:val="003611A4"/>
    <w:rsid w:val="00361F79"/>
    <w:rsid w:val="00363008"/>
    <w:rsid w:val="00374B81"/>
    <w:rsid w:val="003774A1"/>
    <w:rsid w:val="00380227"/>
    <w:rsid w:val="0038052B"/>
    <w:rsid w:val="00384AE2"/>
    <w:rsid w:val="00393264"/>
    <w:rsid w:val="00396856"/>
    <w:rsid w:val="003A0713"/>
    <w:rsid w:val="003A17E7"/>
    <w:rsid w:val="003A366D"/>
    <w:rsid w:val="003A6DC2"/>
    <w:rsid w:val="003B5743"/>
    <w:rsid w:val="003D7193"/>
    <w:rsid w:val="004201B6"/>
    <w:rsid w:val="00421B29"/>
    <w:rsid w:val="00422741"/>
    <w:rsid w:val="00432A12"/>
    <w:rsid w:val="00443ACD"/>
    <w:rsid w:val="00452640"/>
    <w:rsid w:val="00454E9B"/>
    <w:rsid w:val="00455C81"/>
    <w:rsid w:val="00457C4A"/>
    <w:rsid w:val="00460576"/>
    <w:rsid w:val="00461CBF"/>
    <w:rsid w:val="00463C6E"/>
    <w:rsid w:val="00470C36"/>
    <w:rsid w:val="0047750C"/>
    <w:rsid w:val="004817B9"/>
    <w:rsid w:val="0049310B"/>
    <w:rsid w:val="004952B3"/>
    <w:rsid w:val="00495540"/>
    <w:rsid w:val="004A0F5A"/>
    <w:rsid w:val="004B2BCE"/>
    <w:rsid w:val="004B2DE0"/>
    <w:rsid w:val="004B44B2"/>
    <w:rsid w:val="004C7B7F"/>
    <w:rsid w:val="004D532A"/>
    <w:rsid w:val="004E0879"/>
    <w:rsid w:val="004F3FF4"/>
    <w:rsid w:val="0051329D"/>
    <w:rsid w:val="00514EA4"/>
    <w:rsid w:val="005279B3"/>
    <w:rsid w:val="00533146"/>
    <w:rsid w:val="00534856"/>
    <w:rsid w:val="00540A88"/>
    <w:rsid w:val="00550296"/>
    <w:rsid w:val="00554C45"/>
    <w:rsid w:val="00560DDE"/>
    <w:rsid w:val="0057051B"/>
    <w:rsid w:val="00571BD9"/>
    <w:rsid w:val="00581315"/>
    <w:rsid w:val="00586017"/>
    <w:rsid w:val="00595FBC"/>
    <w:rsid w:val="005B0E93"/>
    <w:rsid w:val="005B49FE"/>
    <w:rsid w:val="005B4B87"/>
    <w:rsid w:val="005C26C8"/>
    <w:rsid w:val="005D3EA1"/>
    <w:rsid w:val="005D3EB4"/>
    <w:rsid w:val="005D6FD2"/>
    <w:rsid w:val="005E45FB"/>
    <w:rsid w:val="005E5BDD"/>
    <w:rsid w:val="005F395D"/>
    <w:rsid w:val="005F55C3"/>
    <w:rsid w:val="005F5C96"/>
    <w:rsid w:val="005F6FAE"/>
    <w:rsid w:val="005F7F4B"/>
    <w:rsid w:val="0060070E"/>
    <w:rsid w:val="0061456D"/>
    <w:rsid w:val="0064106F"/>
    <w:rsid w:val="00642CEC"/>
    <w:rsid w:val="00647802"/>
    <w:rsid w:val="00651A87"/>
    <w:rsid w:val="00653EA1"/>
    <w:rsid w:val="00656607"/>
    <w:rsid w:val="00660013"/>
    <w:rsid w:val="0066088A"/>
    <w:rsid w:val="00660D1B"/>
    <w:rsid w:val="00661D3D"/>
    <w:rsid w:val="00664D05"/>
    <w:rsid w:val="0066794A"/>
    <w:rsid w:val="00667E03"/>
    <w:rsid w:val="00672789"/>
    <w:rsid w:val="00673575"/>
    <w:rsid w:val="006749C5"/>
    <w:rsid w:val="00675314"/>
    <w:rsid w:val="00683B85"/>
    <w:rsid w:val="006842F0"/>
    <w:rsid w:val="00684912"/>
    <w:rsid w:val="006857B2"/>
    <w:rsid w:val="00692CED"/>
    <w:rsid w:val="006A16EC"/>
    <w:rsid w:val="006A7320"/>
    <w:rsid w:val="006C19B8"/>
    <w:rsid w:val="006C26B4"/>
    <w:rsid w:val="006C32F1"/>
    <w:rsid w:val="006C3654"/>
    <w:rsid w:val="006C3727"/>
    <w:rsid w:val="006C3880"/>
    <w:rsid w:val="006D4848"/>
    <w:rsid w:val="006D5A1C"/>
    <w:rsid w:val="006E00EE"/>
    <w:rsid w:val="006E79DA"/>
    <w:rsid w:val="006F32E1"/>
    <w:rsid w:val="006F4B75"/>
    <w:rsid w:val="00701C94"/>
    <w:rsid w:val="00702595"/>
    <w:rsid w:val="007060A4"/>
    <w:rsid w:val="00725537"/>
    <w:rsid w:val="00732AA9"/>
    <w:rsid w:val="00737E03"/>
    <w:rsid w:val="00750DB9"/>
    <w:rsid w:val="00753852"/>
    <w:rsid w:val="00757598"/>
    <w:rsid w:val="0076210F"/>
    <w:rsid w:val="00766AED"/>
    <w:rsid w:val="007767D2"/>
    <w:rsid w:val="00776FDD"/>
    <w:rsid w:val="00781C69"/>
    <w:rsid w:val="007869B9"/>
    <w:rsid w:val="00791557"/>
    <w:rsid w:val="00791F53"/>
    <w:rsid w:val="00794AC5"/>
    <w:rsid w:val="00795128"/>
    <w:rsid w:val="007A0A73"/>
    <w:rsid w:val="007A3E49"/>
    <w:rsid w:val="007C1850"/>
    <w:rsid w:val="007C3597"/>
    <w:rsid w:val="007D2CB4"/>
    <w:rsid w:val="007D73FD"/>
    <w:rsid w:val="007F69E0"/>
    <w:rsid w:val="00800AE5"/>
    <w:rsid w:val="00804C46"/>
    <w:rsid w:val="0080500D"/>
    <w:rsid w:val="00815D99"/>
    <w:rsid w:val="00825607"/>
    <w:rsid w:val="008371DC"/>
    <w:rsid w:val="00846D2D"/>
    <w:rsid w:val="00850D86"/>
    <w:rsid w:val="00857CE5"/>
    <w:rsid w:val="008602B6"/>
    <w:rsid w:val="0086081B"/>
    <w:rsid w:val="008878C2"/>
    <w:rsid w:val="008971D8"/>
    <w:rsid w:val="008976A2"/>
    <w:rsid w:val="008A6EF2"/>
    <w:rsid w:val="008B14A6"/>
    <w:rsid w:val="008B1CD9"/>
    <w:rsid w:val="008B596A"/>
    <w:rsid w:val="008B7788"/>
    <w:rsid w:val="008D01FD"/>
    <w:rsid w:val="008D38F6"/>
    <w:rsid w:val="008D3982"/>
    <w:rsid w:val="008D3E96"/>
    <w:rsid w:val="008D70C6"/>
    <w:rsid w:val="008E1AD0"/>
    <w:rsid w:val="00902803"/>
    <w:rsid w:val="0092127D"/>
    <w:rsid w:val="00922524"/>
    <w:rsid w:val="00934B32"/>
    <w:rsid w:val="009466F1"/>
    <w:rsid w:val="00946C7E"/>
    <w:rsid w:val="00947D05"/>
    <w:rsid w:val="009500DD"/>
    <w:rsid w:val="0096084C"/>
    <w:rsid w:val="009727A3"/>
    <w:rsid w:val="00980973"/>
    <w:rsid w:val="00985111"/>
    <w:rsid w:val="00991B91"/>
    <w:rsid w:val="009A4FFC"/>
    <w:rsid w:val="009B6C8E"/>
    <w:rsid w:val="009B7D3E"/>
    <w:rsid w:val="009D218D"/>
    <w:rsid w:val="009D3E9A"/>
    <w:rsid w:val="009E1204"/>
    <w:rsid w:val="009E1ADE"/>
    <w:rsid w:val="009E2A36"/>
    <w:rsid w:val="009E2D7E"/>
    <w:rsid w:val="009E3803"/>
    <w:rsid w:val="009E43CA"/>
    <w:rsid w:val="009F3941"/>
    <w:rsid w:val="009F48D1"/>
    <w:rsid w:val="009F4934"/>
    <w:rsid w:val="00A055CD"/>
    <w:rsid w:val="00A07AED"/>
    <w:rsid w:val="00A11B18"/>
    <w:rsid w:val="00A23B89"/>
    <w:rsid w:val="00A37AD6"/>
    <w:rsid w:val="00A42595"/>
    <w:rsid w:val="00A42C70"/>
    <w:rsid w:val="00A52C4D"/>
    <w:rsid w:val="00A536D4"/>
    <w:rsid w:val="00A53AA5"/>
    <w:rsid w:val="00A7035D"/>
    <w:rsid w:val="00A82386"/>
    <w:rsid w:val="00A83839"/>
    <w:rsid w:val="00A840FE"/>
    <w:rsid w:val="00A842E6"/>
    <w:rsid w:val="00A87830"/>
    <w:rsid w:val="00AA3215"/>
    <w:rsid w:val="00AA48C1"/>
    <w:rsid w:val="00AB125F"/>
    <w:rsid w:val="00AB2DB1"/>
    <w:rsid w:val="00AB5778"/>
    <w:rsid w:val="00AB64DB"/>
    <w:rsid w:val="00AB6A53"/>
    <w:rsid w:val="00AC343A"/>
    <w:rsid w:val="00AC4469"/>
    <w:rsid w:val="00AC5595"/>
    <w:rsid w:val="00AC7B3E"/>
    <w:rsid w:val="00AE17A1"/>
    <w:rsid w:val="00AE670C"/>
    <w:rsid w:val="00AF5072"/>
    <w:rsid w:val="00B01416"/>
    <w:rsid w:val="00B03166"/>
    <w:rsid w:val="00B15EC5"/>
    <w:rsid w:val="00B173AC"/>
    <w:rsid w:val="00B22CDE"/>
    <w:rsid w:val="00B25896"/>
    <w:rsid w:val="00B2699A"/>
    <w:rsid w:val="00B3177B"/>
    <w:rsid w:val="00B34557"/>
    <w:rsid w:val="00B37891"/>
    <w:rsid w:val="00B43D58"/>
    <w:rsid w:val="00B50C35"/>
    <w:rsid w:val="00B52109"/>
    <w:rsid w:val="00B5340C"/>
    <w:rsid w:val="00B54B51"/>
    <w:rsid w:val="00B57148"/>
    <w:rsid w:val="00B60A31"/>
    <w:rsid w:val="00B60F2B"/>
    <w:rsid w:val="00B6239B"/>
    <w:rsid w:val="00B67B2D"/>
    <w:rsid w:val="00B67DA9"/>
    <w:rsid w:val="00B72368"/>
    <w:rsid w:val="00B74A95"/>
    <w:rsid w:val="00B82286"/>
    <w:rsid w:val="00B93CE4"/>
    <w:rsid w:val="00B95CA1"/>
    <w:rsid w:val="00B97BBA"/>
    <w:rsid w:val="00BA3D66"/>
    <w:rsid w:val="00BA53EE"/>
    <w:rsid w:val="00BA69D1"/>
    <w:rsid w:val="00BB5444"/>
    <w:rsid w:val="00BB7795"/>
    <w:rsid w:val="00BC3525"/>
    <w:rsid w:val="00BC5746"/>
    <w:rsid w:val="00BC7006"/>
    <w:rsid w:val="00BD580B"/>
    <w:rsid w:val="00BE5B66"/>
    <w:rsid w:val="00BF7DEF"/>
    <w:rsid w:val="00BF7E8D"/>
    <w:rsid w:val="00C04EE8"/>
    <w:rsid w:val="00C05307"/>
    <w:rsid w:val="00C07D35"/>
    <w:rsid w:val="00C10E25"/>
    <w:rsid w:val="00C145F6"/>
    <w:rsid w:val="00C15A35"/>
    <w:rsid w:val="00C166FE"/>
    <w:rsid w:val="00C21E46"/>
    <w:rsid w:val="00C235CE"/>
    <w:rsid w:val="00C23A2D"/>
    <w:rsid w:val="00C32609"/>
    <w:rsid w:val="00C359E7"/>
    <w:rsid w:val="00C45353"/>
    <w:rsid w:val="00C54A6B"/>
    <w:rsid w:val="00C5557F"/>
    <w:rsid w:val="00C56870"/>
    <w:rsid w:val="00C631F1"/>
    <w:rsid w:val="00C670DD"/>
    <w:rsid w:val="00C67F66"/>
    <w:rsid w:val="00C71AB0"/>
    <w:rsid w:val="00C82F2D"/>
    <w:rsid w:val="00C8311E"/>
    <w:rsid w:val="00C843FD"/>
    <w:rsid w:val="00C84AFC"/>
    <w:rsid w:val="00C86D38"/>
    <w:rsid w:val="00C9246A"/>
    <w:rsid w:val="00C934A8"/>
    <w:rsid w:val="00C959E2"/>
    <w:rsid w:val="00C96E52"/>
    <w:rsid w:val="00CA4877"/>
    <w:rsid w:val="00CB7F58"/>
    <w:rsid w:val="00CE0198"/>
    <w:rsid w:val="00CE4867"/>
    <w:rsid w:val="00CE6D63"/>
    <w:rsid w:val="00CE745D"/>
    <w:rsid w:val="00CF5A8B"/>
    <w:rsid w:val="00D02F65"/>
    <w:rsid w:val="00D10B9F"/>
    <w:rsid w:val="00D11133"/>
    <w:rsid w:val="00D13E55"/>
    <w:rsid w:val="00D2299C"/>
    <w:rsid w:val="00D23505"/>
    <w:rsid w:val="00D2372D"/>
    <w:rsid w:val="00D237D9"/>
    <w:rsid w:val="00D241D1"/>
    <w:rsid w:val="00D43B40"/>
    <w:rsid w:val="00D52D74"/>
    <w:rsid w:val="00D52F95"/>
    <w:rsid w:val="00D545E7"/>
    <w:rsid w:val="00D54A24"/>
    <w:rsid w:val="00D55E80"/>
    <w:rsid w:val="00D63A95"/>
    <w:rsid w:val="00D717D2"/>
    <w:rsid w:val="00D7267B"/>
    <w:rsid w:val="00D83C59"/>
    <w:rsid w:val="00D871BD"/>
    <w:rsid w:val="00D952BE"/>
    <w:rsid w:val="00D97E95"/>
    <w:rsid w:val="00DA60EA"/>
    <w:rsid w:val="00DC1E5C"/>
    <w:rsid w:val="00DC21B8"/>
    <w:rsid w:val="00DC2A08"/>
    <w:rsid w:val="00DD0971"/>
    <w:rsid w:val="00DD399B"/>
    <w:rsid w:val="00DD76C3"/>
    <w:rsid w:val="00DD782C"/>
    <w:rsid w:val="00DE33F2"/>
    <w:rsid w:val="00DF4317"/>
    <w:rsid w:val="00DF6381"/>
    <w:rsid w:val="00DF732F"/>
    <w:rsid w:val="00E025C0"/>
    <w:rsid w:val="00E04D28"/>
    <w:rsid w:val="00E11B10"/>
    <w:rsid w:val="00E11F88"/>
    <w:rsid w:val="00E13C05"/>
    <w:rsid w:val="00E1537D"/>
    <w:rsid w:val="00E2204D"/>
    <w:rsid w:val="00E23028"/>
    <w:rsid w:val="00E321BF"/>
    <w:rsid w:val="00E36A4E"/>
    <w:rsid w:val="00E43931"/>
    <w:rsid w:val="00E458C3"/>
    <w:rsid w:val="00E53117"/>
    <w:rsid w:val="00E54FB3"/>
    <w:rsid w:val="00E57539"/>
    <w:rsid w:val="00E63510"/>
    <w:rsid w:val="00E66804"/>
    <w:rsid w:val="00E75FFB"/>
    <w:rsid w:val="00E773E8"/>
    <w:rsid w:val="00E8767C"/>
    <w:rsid w:val="00E91C8C"/>
    <w:rsid w:val="00E924DB"/>
    <w:rsid w:val="00EA7934"/>
    <w:rsid w:val="00EB019F"/>
    <w:rsid w:val="00EB5886"/>
    <w:rsid w:val="00ED1996"/>
    <w:rsid w:val="00ED3508"/>
    <w:rsid w:val="00ED3A09"/>
    <w:rsid w:val="00EE3DE4"/>
    <w:rsid w:val="00EF1C45"/>
    <w:rsid w:val="00EF2503"/>
    <w:rsid w:val="00EF5512"/>
    <w:rsid w:val="00EF644F"/>
    <w:rsid w:val="00EF6522"/>
    <w:rsid w:val="00EF68BD"/>
    <w:rsid w:val="00F008D2"/>
    <w:rsid w:val="00F013E7"/>
    <w:rsid w:val="00F02F9D"/>
    <w:rsid w:val="00F101AB"/>
    <w:rsid w:val="00F13F96"/>
    <w:rsid w:val="00F156D5"/>
    <w:rsid w:val="00F22AD5"/>
    <w:rsid w:val="00F23423"/>
    <w:rsid w:val="00F26667"/>
    <w:rsid w:val="00F357B5"/>
    <w:rsid w:val="00F55AB8"/>
    <w:rsid w:val="00F64B1F"/>
    <w:rsid w:val="00F665A8"/>
    <w:rsid w:val="00F7509C"/>
    <w:rsid w:val="00F8556C"/>
    <w:rsid w:val="00F8683D"/>
    <w:rsid w:val="00F94483"/>
    <w:rsid w:val="00F95CBD"/>
    <w:rsid w:val="00FA683B"/>
    <w:rsid w:val="00FB594A"/>
    <w:rsid w:val="00FC209F"/>
    <w:rsid w:val="00FD2A93"/>
    <w:rsid w:val="00FD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181F"/>
  <w15:docId w15:val="{F8402B76-7120-4AF5-B3FF-58AB6374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C8E"/>
    <w:rPr>
      <w:lang w:val="vi-VN"/>
    </w:rPr>
  </w:style>
  <w:style w:type="paragraph" w:styleId="Heading2">
    <w:name w:val="heading 2"/>
    <w:basedOn w:val="Normal"/>
    <w:next w:val="Normal"/>
    <w:link w:val="Heading2Char"/>
    <w:qFormat/>
    <w:rsid w:val="00AB64DB"/>
    <w:pPr>
      <w:keepNext/>
      <w:spacing w:after="0" w:line="240" w:lineRule="auto"/>
      <w:jc w:val="center"/>
      <w:outlineLvl w:val="1"/>
    </w:pPr>
    <w:rPr>
      <w:rFonts w:eastAsia="Times New Roman" w:cs="Times New Roman"/>
      <w:b/>
      <w:bCs/>
      <w:sz w:val="2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rsid w:val="009B6C8E"/>
    <w:pPr>
      <w:spacing w:after="120" w:line="480" w:lineRule="auto"/>
      <w:ind w:left="360"/>
    </w:pPr>
  </w:style>
  <w:style w:type="character" w:customStyle="1" w:styleId="BodyTextIndent2Char">
    <w:name w:val="Body Text Indent 2 Char"/>
    <w:basedOn w:val="DefaultParagraphFont"/>
    <w:link w:val="BodyTextIndent2"/>
    <w:uiPriority w:val="99"/>
    <w:semiHidden/>
    <w:rsid w:val="009B6C8E"/>
    <w:rPr>
      <w:lang w:val="vi-VN"/>
    </w:rPr>
  </w:style>
  <w:style w:type="paragraph" w:styleId="ListParagraph">
    <w:name w:val="List Paragraph"/>
    <w:basedOn w:val="Normal"/>
    <w:uiPriority w:val="34"/>
    <w:qFormat/>
    <w:rsid w:val="00116842"/>
    <w:pPr>
      <w:ind w:left="720"/>
      <w:contextualSpacing/>
    </w:pPr>
  </w:style>
  <w:style w:type="paragraph" w:styleId="Header">
    <w:name w:val="header"/>
    <w:basedOn w:val="Normal"/>
    <w:link w:val="HeaderChar"/>
    <w:uiPriority w:val="99"/>
    <w:unhideWhenUsed/>
    <w:rsid w:val="00C23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CE"/>
    <w:rPr>
      <w:lang w:val="vi-VN"/>
    </w:rPr>
  </w:style>
  <w:style w:type="paragraph" w:styleId="Footer">
    <w:name w:val="footer"/>
    <w:basedOn w:val="Normal"/>
    <w:link w:val="FooterChar"/>
    <w:uiPriority w:val="99"/>
    <w:unhideWhenUsed/>
    <w:rsid w:val="00C23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CE"/>
    <w:rPr>
      <w:lang w:val="vi-VN"/>
    </w:rPr>
  </w:style>
  <w:style w:type="character" w:customStyle="1" w:styleId="Heading2Char">
    <w:name w:val="Heading 2 Char"/>
    <w:basedOn w:val="DefaultParagraphFont"/>
    <w:link w:val="Heading2"/>
    <w:rsid w:val="00AB64DB"/>
    <w:rPr>
      <w:rFonts w:eastAsia="Times New Roman" w:cs="Times New Roman"/>
      <w:b/>
      <w:bCs/>
      <w:sz w:val="26"/>
      <w:szCs w:val="24"/>
    </w:rPr>
  </w:style>
  <w:style w:type="paragraph" w:styleId="BodyText">
    <w:name w:val="Body Text"/>
    <w:basedOn w:val="Normal"/>
    <w:link w:val="BodyTextChar"/>
    <w:unhideWhenUsed/>
    <w:rsid w:val="000675B5"/>
    <w:pPr>
      <w:spacing w:after="120"/>
    </w:pPr>
  </w:style>
  <w:style w:type="character" w:customStyle="1" w:styleId="BodyTextChar">
    <w:name w:val="Body Text Char"/>
    <w:basedOn w:val="DefaultParagraphFont"/>
    <w:link w:val="BodyText"/>
    <w:rsid w:val="000675B5"/>
    <w:rPr>
      <w:lang w:val="vi-VN"/>
    </w:rPr>
  </w:style>
  <w:style w:type="paragraph" w:styleId="BalloonText">
    <w:name w:val="Balloon Text"/>
    <w:basedOn w:val="Normal"/>
    <w:link w:val="BalloonTextChar"/>
    <w:uiPriority w:val="99"/>
    <w:semiHidden/>
    <w:unhideWhenUsed/>
    <w:rsid w:val="00776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7D2"/>
    <w:rPr>
      <w:rFonts w:ascii="Segoe UI" w:hAnsi="Segoe UI" w:cs="Segoe UI"/>
      <w:sz w:val="18"/>
      <w:szCs w:val="18"/>
      <w:lang w:val="vi-VN"/>
    </w:rPr>
  </w:style>
  <w:style w:type="character" w:styleId="FootnoteReference">
    <w:name w:val="footnote reference"/>
    <w:aliases w:val="Footnote,Footnote text,Ref,de nota al pie,ftref,Footnote Text1,f,BearingPoint,16 Point,Superscript 6 Point,fr,Footnote + Arial,10 pt,Black,Footnote Text11,BVI fnr,(NECG) Footnote Reference, BVI fnr,footnote ref,Footnote text + 13 pt,R"/>
    <w:link w:val="ftrefCharCharChar1Char"/>
    <w:uiPriority w:val="99"/>
    <w:qFormat/>
    <w:rsid w:val="00BC3525"/>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BC3525"/>
    <w:pPr>
      <w:spacing w:after="0" w:line="240" w:lineRule="auto"/>
    </w:pPr>
    <w:rPr>
      <w:rFonts w:eastAsia="Times New Roman" w:cs="Times New Roman"/>
      <w:color w:val="0000FF"/>
      <w:sz w:val="20"/>
      <w:szCs w:val="20"/>
      <w:lang w:val="en-US"/>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uiPriority w:val="99"/>
    <w:qFormat/>
    <w:rsid w:val="00BC3525"/>
    <w:rPr>
      <w:rFonts w:eastAsia="Times New Roman" w:cs="Times New Roman"/>
      <w:color w:val="0000FF"/>
      <w:sz w:val="20"/>
      <w:szCs w:val="20"/>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Footnote Char Char Char Char"/>
    <w:basedOn w:val="Normal"/>
    <w:link w:val="FootnoteReference"/>
    <w:uiPriority w:val="99"/>
    <w:qFormat/>
    <w:rsid w:val="003D7193"/>
    <w:pPr>
      <w:spacing w:after="160" w:line="240" w:lineRule="exact"/>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5528">
      <w:bodyDiv w:val="1"/>
      <w:marLeft w:val="0"/>
      <w:marRight w:val="0"/>
      <w:marTop w:val="0"/>
      <w:marBottom w:val="0"/>
      <w:divBdr>
        <w:top w:val="none" w:sz="0" w:space="0" w:color="auto"/>
        <w:left w:val="none" w:sz="0" w:space="0" w:color="auto"/>
        <w:bottom w:val="none" w:sz="0" w:space="0" w:color="auto"/>
        <w:right w:val="none" w:sz="0" w:space="0" w:color="auto"/>
      </w:divBdr>
    </w:div>
    <w:div w:id="764812302">
      <w:bodyDiv w:val="1"/>
      <w:marLeft w:val="0"/>
      <w:marRight w:val="0"/>
      <w:marTop w:val="0"/>
      <w:marBottom w:val="0"/>
      <w:divBdr>
        <w:top w:val="none" w:sz="0" w:space="0" w:color="auto"/>
        <w:left w:val="none" w:sz="0" w:space="0" w:color="auto"/>
        <w:bottom w:val="none" w:sz="0" w:space="0" w:color="auto"/>
        <w:right w:val="none" w:sz="0" w:space="0" w:color="auto"/>
      </w:divBdr>
    </w:div>
    <w:div w:id="1188525457">
      <w:bodyDiv w:val="1"/>
      <w:marLeft w:val="0"/>
      <w:marRight w:val="0"/>
      <w:marTop w:val="0"/>
      <w:marBottom w:val="0"/>
      <w:divBdr>
        <w:top w:val="none" w:sz="0" w:space="0" w:color="auto"/>
        <w:left w:val="none" w:sz="0" w:space="0" w:color="auto"/>
        <w:bottom w:val="none" w:sz="0" w:space="0" w:color="auto"/>
        <w:right w:val="none" w:sz="0" w:space="0" w:color="auto"/>
      </w:divBdr>
    </w:div>
    <w:div w:id="1841234872">
      <w:bodyDiv w:val="1"/>
      <w:marLeft w:val="0"/>
      <w:marRight w:val="0"/>
      <w:marTop w:val="0"/>
      <w:marBottom w:val="0"/>
      <w:divBdr>
        <w:top w:val="none" w:sz="0" w:space="0" w:color="auto"/>
        <w:left w:val="none" w:sz="0" w:space="0" w:color="auto"/>
        <w:bottom w:val="none" w:sz="0" w:space="0" w:color="auto"/>
        <w:right w:val="none" w:sz="0" w:space="0" w:color="auto"/>
      </w:divBdr>
    </w:div>
    <w:div w:id="19573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EB458-025B-4CB9-965A-BCFB077B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Kiều trang Nguyễn thị</cp:lastModifiedBy>
  <cp:revision>4</cp:revision>
  <cp:lastPrinted>2025-11-28T09:38:00Z</cp:lastPrinted>
  <dcterms:created xsi:type="dcterms:W3CDTF">2025-11-28T09:35:00Z</dcterms:created>
  <dcterms:modified xsi:type="dcterms:W3CDTF">2025-11-28T09:48:00Z</dcterms:modified>
</cp:coreProperties>
</file>