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5" w:type="dxa"/>
        <w:tblInd w:w="-142" w:type="dxa"/>
        <w:tblLook w:val="01E0" w:firstRow="1" w:lastRow="1" w:firstColumn="1" w:lastColumn="1" w:noHBand="0" w:noVBand="0"/>
      </w:tblPr>
      <w:tblGrid>
        <w:gridCol w:w="3487"/>
        <w:gridCol w:w="5718"/>
      </w:tblGrid>
      <w:tr w:rsidR="00AA5BAF" w:rsidRPr="0071622C" w14:paraId="2549EE2D" w14:textId="77777777" w:rsidTr="00087F18">
        <w:trPr>
          <w:trHeight w:val="946"/>
        </w:trPr>
        <w:tc>
          <w:tcPr>
            <w:tcW w:w="3487" w:type="dxa"/>
          </w:tcPr>
          <w:p w14:paraId="0D80F040" w14:textId="77777777" w:rsidR="00AA5BAF" w:rsidRPr="002E30D7" w:rsidRDefault="00AA5BAF" w:rsidP="00087F18">
            <w:pPr>
              <w:widowControl w:val="0"/>
              <w:tabs>
                <w:tab w:val="left" w:pos="2884"/>
              </w:tabs>
              <w:spacing w:after="0" w:line="240" w:lineRule="auto"/>
              <w:rPr>
                <w:sz w:val="27"/>
                <w:szCs w:val="27"/>
              </w:rPr>
            </w:pPr>
            <w:r w:rsidRPr="002E30D7">
              <w:rPr>
                <w:b/>
                <w:bCs/>
                <w:sz w:val="27"/>
                <w:szCs w:val="27"/>
              </w:rPr>
              <w:t xml:space="preserve">      </w:t>
            </w:r>
            <w:r w:rsidRPr="002E30D7">
              <w:rPr>
                <w:sz w:val="27"/>
                <w:szCs w:val="27"/>
              </w:rPr>
              <w:t>HỘI ĐỒNG NHÂN DÂN</w:t>
            </w:r>
          </w:p>
          <w:p w14:paraId="268D7A21" w14:textId="77777777" w:rsidR="00AA5BAF" w:rsidRPr="002E30D7" w:rsidRDefault="00AA5BAF" w:rsidP="00087F18">
            <w:pPr>
              <w:widowControl w:val="0"/>
              <w:spacing w:after="0" w:line="240" w:lineRule="auto"/>
              <w:rPr>
                <w:sz w:val="27"/>
                <w:szCs w:val="27"/>
              </w:rPr>
            </w:pPr>
            <w:r w:rsidRPr="002E30D7">
              <w:rPr>
                <w:sz w:val="27"/>
                <w:szCs w:val="27"/>
              </w:rPr>
              <w:t xml:space="preserve">                XÃ ĐĂK UI</w:t>
            </w:r>
          </w:p>
          <w:p w14:paraId="1C930447" w14:textId="77777777" w:rsidR="00AA5BAF" w:rsidRPr="002E30D7" w:rsidRDefault="00AA5BAF" w:rsidP="00087F18">
            <w:pPr>
              <w:widowControl w:val="0"/>
              <w:spacing w:after="0" w:line="240" w:lineRule="auto"/>
              <w:rPr>
                <w:b/>
                <w:bCs/>
                <w:sz w:val="27"/>
                <w:szCs w:val="27"/>
              </w:rPr>
            </w:pPr>
            <w:r w:rsidRPr="002E30D7">
              <w:rPr>
                <w:b/>
                <w:bCs/>
                <w:sz w:val="27"/>
                <w:szCs w:val="27"/>
              </w:rPr>
              <w:t xml:space="preserve">        </w:t>
            </w:r>
            <w:r>
              <w:rPr>
                <w:b/>
                <w:bCs/>
                <w:sz w:val="27"/>
                <w:szCs w:val="27"/>
              </w:rPr>
              <w:t xml:space="preserve"> </w:t>
            </w:r>
            <w:r w:rsidRPr="002E30D7">
              <w:rPr>
                <w:b/>
                <w:bCs/>
                <w:sz w:val="27"/>
                <w:szCs w:val="27"/>
              </w:rPr>
              <w:t xml:space="preserve">   THƯỜNG TRỰC</w:t>
            </w:r>
          </w:p>
          <w:p w14:paraId="4F17EBC9" w14:textId="77777777" w:rsidR="00AA5BAF" w:rsidRPr="002E30D7" w:rsidRDefault="00AA5BAF" w:rsidP="00087F18">
            <w:pPr>
              <w:widowControl w:val="0"/>
              <w:spacing w:after="0" w:line="240" w:lineRule="auto"/>
              <w:rPr>
                <w:b/>
                <w:bCs/>
                <w:sz w:val="13"/>
                <w:szCs w:val="13"/>
              </w:rPr>
            </w:pPr>
            <w:r w:rsidRPr="002E30D7">
              <w:rPr>
                <w:noProof/>
                <w:sz w:val="27"/>
                <w:szCs w:val="27"/>
              </w:rPr>
              <mc:AlternateContent>
                <mc:Choice Requires="wps">
                  <w:drawing>
                    <wp:anchor distT="0" distB="0" distL="114300" distR="114300" simplePos="0" relativeHeight="251674112" behindDoc="0" locked="0" layoutInCell="1" allowOverlap="1" wp14:anchorId="2042F5B0" wp14:editId="43D82366">
                      <wp:simplePos x="0" y="0"/>
                      <wp:positionH relativeFrom="column">
                        <wp:posOffset>668655</wp:posOffset>
                      </wp:positionH>
                      <wp:positionV relativeFrom="paragraph">
                        <wp:posOffset>34925</wp:posOffset>
                      </wp:positionV>
                      <wp:extent cx="918210" cy="0"/>
                      <wp:effectExtent l="9525" t="12700" r="5715" b="6350"/>
                      <wp:wrapNone/>
                      <wp:docPr id="6831116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8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A61CA" id="Straight Connector 8"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2.75pt" to="124.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"/>
                  </w:pict>
                </mc:Fallback>
              </mc:AlternateContent>
            </w:r>
          </w:p>
          <w:p w14:paraId="63BD6F9C" w14:textId="77777777" w:rsidR="00AA5BAF" w:rsidRPr="00FB174E" w:rsidRDefault="00AA5BAF" w:rsidP="00087F18">
            <w:pPr>
              <w:widowControl w:val="0"/>
              <w:tabs>
                <w:tab w:val="left" w:pos="2884"/>
              </w:tabs>
              <w:rPr>
                <w:sz w:val="27"/>
                <w:szCs w:val="27"/>
                <w:lang w:val="en-US"/>
              </w:rPr>
            </w:pPr>
            <w:r w:rsidRPr="002E30D7">
              <w:rPr>
                <w:sz w:val="27"/>
                <w:szCs w:val="27"/>
              </w:rPr>
              <w:t xml:space="preserve">   </w:t>
            </w:r>
          </w:p>
        </w:tc>
        <w:tc>
          <w:tcPr>
            <w:tcW w:w="5718" w:type="dxa"/>
          </w:tcPr>
          <w:p w14:paraId="756F9B98" w14:textId="77777777" w:rsidR="00AA5BAF" w:rsidRPr="006B73B4" w:rsidRDefault="00AA5BAF" w:rsidP="00087F18">
            <w:pPr>
              <w:spacing w:after="0" w:line="20" w:lineRule="atLeast"/>
              <w:rPr>
                <w:rFonts w:ascii="Times New Roman Bold" w:hAnsi="Times New Roman Bold"/>
                <w:b/>
                <w:spacing w:val="-4"/>
                <w:sz w:val="27"/>
                <w:szCs w:val="27"/>
              </w:rPr>
            </w:pPr>
            <w:r w:rsidRPr="006B73B4">
              <w:rPr>
                <w:rFonts w:ascii="Times New Roman Bold" w:hAnsi="Times New Roman Bold"/>
                <w:b/>
                <w:spacing w:val="-4"/>
                <w:sz w:val="27"/>
                <w:szCs w:val="27"/>
              </w:rPr>
              <w:t>CỘNG HÒA XÃ HỘI CHỦ NGHĨA VIỆT NAM</w:t>
            </w:r>
          </w:p>
          <w:p w14:paraId="55B113F3" w14:textId="77777777" w:rsidR="00AA5BAF" w:rsidRPr="002E30D7" w:rsidRDefault="00AA5BAF" w:rsidP="00087F18">
            <w:pPr>
              <w:spacing w:after="0" w:line="20" w:lineRule="atLeast"/>
              <w:rPr>
                <w:b/>
                <w:szCs w:val="28"/>
              </w:rPr>
            </w:pPr>
            <w:r>
              <w:rPr>
                <w:b/>
                <w:sz w:val="27"/>
                <w:szCs w:val="27"/>
              </w:rPr>
              <w:t xml:space="preserve">               </w:t>
            </w:r>
            <w:r w:rsidRPr="002E30D7">
              <w:rPr>
                <w:b/>
                <w:sz w:val="27"/>
                <w:szCs w:val="27"/>
              </w:rPr>
              <w:t xml:space="preserve"> </w:t>
            </w:r>
            <w:r w:rsidRPr="002E30D7">
              <w:rPr>
                <w:b/>
                <w:szCs w:val="28"/>
              </w:rPr>
              <w:t>Độc lập - Tự do - Hạnh phúc</w:t>
            </w:r>
          </w:p>
          <w:p w14:paraId="05572354" w14:textId="77777777" w:rsidR="00AA5BAF" w:rsidRPr="002E30D7" w:rsidRDefault="00AA5BAF" w:rsidP="00087F18">
            <w:pPr>
              <w:spacing w:after="0" w:line="20" w:lineRule="atLeast"/>
              <w:jc w:val="center"/>
              <w:rPr>
                <w:b/>
                <w:sz w:val="16"/>
                <w:szCs w:val="16"/>
              </w:rPr>
            </w:pPr>
            <w:r w:rsidRPr="002E30D7">
              <w:rPr>
                <w:i/>
                <w:noProof/>
                <w:sz w:val="27"/>
                <w:szCs w:val="27"/>
              </w:rPr>
              <mc:AlternateContent>
                <mc:Choice Requires="wps">
                  <w:drawing>
                    <wp:anchor distT="0" distB="0" distL="114300" distR="114300" simplePos="0" relativeHeight="251675136" behindDoc="0" locked="0" layoutInCell="1" allowOverlap="1" wp14:anchorId="55D2DE50" wp14:editId="15A7903C">
                      <wp:simplePos x="0" y="0"/>
                      <wp:positionH relativeFrom="column">
                        <wp:posOffset>669290</wp:posOffset>
                      </wp:positionH>
                      <wp:positionV relativeFrom="paragraph">
                        <wp:posOffset>97790</wp:posOffset>
                      </wp:positionV>
                      <wp:extent cx="2137410" cy="0"/>
                      <wp:effectExtent l="12700" t="9525" r="12065" b="9525"/>
                      <wp:wrapNone/>
                      <wp:docPr id="154564721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08D91" id="Straight Connector 7"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7.7pt" to="22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"/>
                  </w:pict>
                </mc:Fallback>
              </mc:AlternateContent>
            </w:r>
          </w:p>
          <w:p w14:paraId="7AF2FD04" w14:textId="77777777" w:rsidR="00AA5BAF" w:rsidRDefault="00AA5BAF" w:rsidP="00087F18">
            <w:pPr>
              <w:spacing w:after="0" w:line="20" w:lineRule="atLeast"/>
            </w:pPr>
            <w:r>
              <w:rPr>
                <w:i/>
                <w:sz w:val="27"/>
                <w:szCs w:val="27"/>
              </w:rPr>
              <w:t xml:space="preserve">          </w:t>
            </w:r>
            <w:r w:rsidRPr="002E30D7">
              <w:rPr>
                <w:i/>
                <w:sz w:val="27"/>
                <w:szCs w:val="27"/>
              </w:rPr>
              <w:t xml:space="preserve">  </w:t>
            </w:r>
          </w:p>
          <w:p w14:paraId="56E188CC" w14:textId="77777777" w:rsidR="00AA5BAF" w:rsidRPr="0071622C" w:rsidRDefault="00AA5BAF" w:rsidP="00087F18">
            <w:pPr>
              <w:rPr>
                <w:i/>
                <w:sz w:val="12"/>
                <w:szCs w:val="12"/>
              </w:rPr>
            </w:pPr>
          </w:p>
        </w:tc>
      </w:tr>
    </w:tbl>
    <w:p w14:paraId="2E7DC548" w14:textId="77777777" w:rsidR="00AA5BAF" w:rsidRPr="00AA5BAF" w:rsidRDefault="00AA5BAF" w:rsidP="006410BB">
      <w:pPr>
        <w:shd w:val="clear" w:color="auto" w:fill="FFFFFF"/>
        <w:spacing w:after="0" w:line="240" w:lineRule="auto"/>
        <w:jc w:val="center"/>
        <w:rPr>
          <w:rFonts w:cs="Times New Roman"/>
          <w:b/>
          <w:bCs/>
          <w:sz w:val="2"/>
          <w:szCs w:val="2"/>
          <w:lang w:eastAsia="en-GB"/>
        </w:rPr>
      </w:pPr>
    </w:p>
    <w:p w14:paraId="5059F91A" w14:textId="0746497C" w:rsidR="006410BB" w:rsidRPr="00AA5BAF" w:rsidRDefault="006410BB" w:rsidP="006410BB">
      <w:pPr>
        <w:shd w:val="clear" w:color="auto" w:fill="FFFFFF"/>
        <w:spacing w:after="0" w:line="240" w:lineRule="auto"/>
        <w:jc w:val="center"/>
        <w:rPr>
          <w:rFonts w:ascii="Times New Roman Bold" w:hAnsi="Times New Roman Bold" w:cs="Times New Roman"/>
          <w:b/>
          <w:bCs/>
          <w:szCs w:val="28"/>
          <w:lang w:val="en-US" w:eastAsia="en-GB"/>
        </w:rPr>
      </w:pPr>
      <w:r w:rsidRPr="00AA5BAF">
        <w:rPr>
          <w:rFonts w:ascii="Times New Roman Bold" w:hAnsi="Times New Roman Bold" w:cs="Times New Roman"/>
          <w:b/>
          <w:bCs/>
          <w:szCs w:val="28"/>
          <w:lang w:eastAsia="en-GB"/>
        </w:rPr>
        <w:t>DANH MỤC TÀI LIỆU TỰ NGHIÊN CỨU</w:t>
      </w:r>
    </w:p>
    <w:p w14:paraId="35287192" w14:textId="77777777" w:rsidR="00AA5BAF" w:rsidRPr="00AA5BAF" w:rsidRDefault="00AA5BAF" w:rsidP="00AA5BAF">
      <w:pPr>
        <w:spacing w:after="0" w:line="20" w:lineRule="atLeast"/>
        <w:jc w:val="center"/>
        <w:rPr>
          <w:rFonts w:ascii="Times New Roman Bold" w:hAnsi="Times New Roman Bold" w:cs="Times New Roman"/>
          <w:b/>
          <w:color w:val="000000"/>
          <w:szCs w:val="28"/>
        </w:rPr>
      </w:pPr>
      <w:bookmarkStart w:id="0" w:name="_Hlk230852930"/>
      <w:r w:rsidRPr="00AA5BAF">
        <w:rPr>
          <w:rFonts w:ascii="Times New Roman Bold" w:hAnsi="Times New Roman Bold" w:cs="Times New Roman"/>
          <w:b/>
          <w:color w:val="000000"/>
          <w:szCs w:val="28"/>
        </w:rPr>
        <w:t xml:space="preserve">Kỳ họp thứ hai của Hội đồng nhân dân xã Đăk Ui </w:t>
      </w:r>
    </w:p>
    <w:p w14:paraId="6B99B55E" w14:textId="439F5EE4" w:rsidR="00AA5BAF" w:rsidRPr="00364609" w:rsidRDefault="00AA5BAF" w:rsidP="00AA5BAF">
      <w:pPr>
        <w:spacing w:after="0" w:line="20" w:lineRule="atLeast"/>
        <w:jc w:val="center"/>
        <w:rPr>
          <w:rFonts w:cs="Times New Roman"/>
          <w:b/>
          <w:color w:val="000000"/>
          <w:szCs w:val="28"/>
        </w:rPr>
      </w:pPr>
      <w:r w:rsidRPr="00AA5BAF">
        <w:rPr>
          <w:rFonts w:ascii="Times New Roman Bold" w:hAnsi="Times New Roman Bold" w:cs="Times New Roman"/>
          <w:b/>
          <w:color w:val="000000"/>
          <w:szCs w:val="28"/>
        </w:rPr>
        <w:t>khóa XIII, nhiệm kỳ 2026</w:t>
      </w:r>
      <w:r w:rsidRPr="009B050E">
        <w:rPr>
          <w:rFonts w:asciiTheme="minorHAnsi" w:hAnsiTheme="minorHAnsi" w:cs="Times New Roman"/>
          <w:b/>
          <w:color w:val="000000"/>
          <w:szCs w:val="28"/>
        </w:rPr>
        <w:t xml:space="preserve"> </w:t>
      </w:r>
      <w:r w:rsidRPr="00AA5BAF">
        <w:rPr>
          <w:rFonts w:ascii="Times New Roman Bold" w:hAnsi="Times New Roman Bold" w:cs="Times New Roman"/>
          <w:b/>
          <w:color w:val="000000"/>
          <w:szCs w:val="28"/>
        </w:rPr>
        <w:t>-</w:t>
      </w:r>
      <w:r w:rsidRPr="009B050E">
        <w:rPr>
          <w:rFonts w:asciiTheme="minorHAnsi" w:hAnsiTheme="minorHAnsi" w:cs="Times New Roman"/>
          <w:b/>
          <w:color w:val="000000"/>
          <w:szCs w:val="28"/>
        </w:rPr>
        <w:t xml:space="preserve"> </w:t>
      </w:r>
      <w:r w:rsidRPr="00AA5BAF">
        <w:rPr>
          <w:rFonts w:ascii="Times New Roman Bold" w:hAnsi="Times New Roman Bold" w:cs="Times New Roman"/>
          <w:b/>
          <w:color w:val="000000"/>
          <w:szCs w:val="28"/>
        </w:rPr>
        <w:t>2031</w:t>
      </w:r>
    </w:p>
    <w:bookmarkEnd w:id="0"/>
    <w:p w14:paraId="0D875425" w14:textId="77777777" w:rsidR="006410BB" w:rsidRPr="00364609" w:rsidRDefault="006410BB" w:rsidP="006410BB">
      <w:pPr>
        <w:shd w:val="clear" w:color="auto" w:fill="FFFFFF"/>
        <w:spacing w:before="120"/>
        <w:ind w:firstLine="567"/>
        <w:jc w:val="both"/>
        <w:rPr>
          <w:rFonts w:cs="Times New Roman"/>
          <w:b/>
          <w:iCs/>
          <w:szCs w:val="28"/>
          <w:lang w:eastAsia="en-GB"/>
        </w:rPr>
      </w:pPr>
      <w:r w:rsidRPr="00364609">
        <w:rPr>
          <w:rFonts w:cs="Times New Roman"/>
          <w:b/>
          <w:iCs/>
          <w:noProof/>
          <w:szCs w:val="28"/>
          <w:lang w:val="en-US"/>
        </w:rPr>
        <mc:AlternateContent>
          <mc:Choice Requires="wps">
            <w:drawing>
              <wp:anchor distT="0" distB="0" distL="114300" distR="114300" simplePos="0" relativeHeight="251672064" behindDoc="0" locked="0" layoutInCell="1" allowOverlap="1" wp14:anchorId="2F67D32E" wp14:editId="7637C140">
                <wp:simplePos x="0" y="0"/>
                <wp:positionH relativeFrom="margin">
                  <wp:align>center</wp:align>
                </wp:positionH>
                <wp:positionV relativeFrom="paragraph">
                  <wp:posOffset>78105</wp:posOffset>
                </wp:positionV>
                <wp:extent cx="1270000" cy="6350"/>
                <wp:effectExtent l="0" t="0" r="25400" b="31750"/>
                <wp:wrapNone/>
                <wp:docPr id="1" name="Straight Connector 5"/>
                <wp:cNvGraphicFramePr/>
                <a:graphic xmlns:a="http://schemas.openxmlformats.org/drawingml/2006/main">
                  <a:graphicData uri="http://schemas.microsoft.com/office/word/2010/wordprocessingShape">
                    <wps:wsp>
                      <wps:cNvCnPr/>
                      <wps:spPr>
                        <a:xfrm flipV="1">
                          <a:off x="0" y="0"/>
                          <a:ext cx="1270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09B39" id="Straight Connector 5" o:spid="_x0000_s1026" style="position:absolute;flip:y;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15pt" to="100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" strokecolor="black [3040]">
                <w10:wrap anchorx="margin"/>
              </v:line>
            </w:pict>
          </mc:Fallback>
        </mc:AlternateContent>
      </w:r>
    </w:p>
    <w:p w14:paraId="2227B56B" w14:textId="6094F398" w:rsidR="009B050E" w:rsidRPr="00D24E3C" w:rsidRDefault="009B050E" w:rsidP="009B050E">
      <w:pPr>
        <w:spacing w:before="80" w:after="80" w:line="240" w:lineRule="auto"/>
        <w:ind w:firstLine="709"/>
        <w:jc w:val="both"/>
        <w:rPr>
          <w:rFonts w:eastAsia="Calibri" w:cs="Times New Roman"/>
          <w:b/>
          <w:iCs/>
          <w:szCs w:val="28"/>
          <w:lang w:val="en-US"/>
        </w:rPr>
      </w:pPr>
      <w:r w:rsidRPr="009B050E">
        <w:rPr>
          <w:rFonts w:eastAsia="Calibri" w:cs="Times New Roman"/>
          <w:b/>
          <w:iCs/>
          <w:szCs w:val="28"/>
        </w:rPr>
        <w:t>1</w:t>
      </w:r>
      <w:r w:rsidR="006410BB" w:rsidRPr="00364609">
        <w:rPr>
          <w:rFonts w:eastAsia="Calibri" w:cs="Times New Roman"/>
          <w:b/>
          <w:iCs/>
          <w:szCs w:val="28"/>
        </w:rPr>
        <w:t>.</w:t>
      </w:r>
      <w:r w:rsidR="006410BB" w:rsidRPr="00364609">
        <w:rPr>
          <w:rFonts w:cs="Times New Roman"/>
          <w:b/>
          <w:szCs w:val="28"/>
        </w:rPr>
        <w:t xml:space="preserve"> Nội dung Thường trực Hội đồng nhân dân xã</w:t>
      </w:r>
      <w:r w:rsidR="00D24E3C" w:rsidRPr="00D24E3C">
        <w:rPr>
          <w:rFonts w:cs="Times New Roman"/>
          <w:b/>
          <w:szCs w:val="28"/>
        </w:rPr>
        <w:t xml:space="preserve"> trình</w:t>
      </w:r>
    </w:p>
    <w:p w14:paraId="23BF1C96" w14:textId="0B0C4E18" w:rsidR="009B050E" w:rsidRPr="00D24E3C" w:rsidRDefault="009B050E" w:rsidP="009B050E">
      <w:pPr>
        <w:spacing w:before="80" w:after="80" w:line="240" w:lineRule="auto"/>
        <w:ind w:firstLine="709"/>
        <w:jc w:val="both"/>
        <w:rPr>
          <w:rFonts w:cs="Times New Roman"/>
          <w:szCs w:val="28"/>
        </w:rPr>
      </w:pPr>
      <w:r w:rsidRPr="009B050E">
        <w:rPr>
          <w:rFonts w:cs="Times New Roman"/>
          <w:szCs w:val="28"/>
        </w:rPr>
        <w:t>1.1. Báo cáo k</w:t>
      </w:r>
      <w:r w:rsidRPr="009B050E">
        <w:rPr>
          <w:rFonts w:cs="Times New Roman"/>
          <w:szCs w:val="28"/>
        </w:rPr>
        <w:t xml:space="preserve">ết quả hoạt động của Hội đồng nhân dân xã Đăk Ui 6 tháng đầu năm và phương hướng, nhiệm vụ </w:t>
      </w:r>
      <w:r w:rsidRPr="005503DD">
        <w:rPr>
          <w:rFonts w:cs="Times New Roman"/>
          <w:szCs w:val="28"/>
        </w:rPr>
        <w:t>6 tháng cuối năm 2026</w:t>
      </w:r>
      <w:r w:rsidRPr="005503DD">
        <w:rPr>
          <w:rFonts w:cs="Times New Roman"/>
          <w:szCs w:val="28"/>
        </w:rPr>
        <w:t>.</w:t>
      </w:r>
    </w:p>
    <w:p w14:paraId="7EBACE20" w14:textId="2D031A57" w:rsidR="005503DD" w:rsidRDefault="005503DD" w:rsidP="005503DD">
      <w:pPr>
        <w:spacing w:before="80" w:after="80" w:line="240" w:lineRule="auto"/>
        <w:ind w:firstLine="709"/>
        <w:jc w:val="both"/>
        <w:rPr>
          <w:rFonts w:eastAsia="Calibri" w:cs="Times New Roman"/>
          <w:iCs/>
          <w:szCs w:val="28"/>
          <w:lang w:val="en-US"/>
        </w:rPr>
      </w:pPr>
      <w:r>
        <w:rPr>
          <w:rFonts w:cs="Times New Roman"/>
          <w:szCs w:val="28"/>
          <w:lang w:val="en-US"/>
        </w:rPr>
        <w:t>1.2. Báo cáo k</w:t>
      </w:r>
      <w:r w:rsidRPr="005503DD">
        <w:rPr>
          <w:rFonts w:eastAsia="Calibri" w:cs="Times New Roman"/>
          <w:iCs/>
          <w:szCs w:val="28"/>
          <w:lang w:val="en-US"/>
        </w:rPr>
        <w:t>ết quả thực hiện Chương trình giám sát của Hội đồng nhân dân xã Đăk Ui năm 2025</w:t>
      </w:r>
      <w:r>
        <w:rPr>
          <w:rFonts w:eastAsia="Calibri" w:cs="Times New Roman"/>
          <w:iCs/>
          <w:szCs w:val="28"/>
          <w:lang w:val="en-US"/>
        </w:rPr>
        <w:t>.</w:t>
      </w:r>
    </w:p>
    <w:p w14:paraId="0A2B0032" w14:textId="77777777" w:rsidR="005503DD" w:rsidRDefault="005503DD" w:rsidP="005503DD">
      <w:pPr>
        <w:spacing w:before="80" w:after="80" w:line="240" w:lineRule="auto"/>
        <w:ind w:firstLine="709"/>
        <w:jc w:val="both"/>
        <w:rPr>
          <w:rFonts w:eastAsia="Calibri" w:cs="Times New Roman"/>
          <w:iCs/>
          <w:szCs w:val="28"/>
          <w:lang w:val="en-US"/>
        </w:rPr>
      </w:pPr>
      <w:r>
        <w:rPr>
          <w:rFonts w:eastAsia="Calibri" w:cs="Times New Roman"/>
          <w:iCs/>
          <w:szCs w:val="28"/>
          <w:lang w:val="en-US"/>
        </w:rPr>
        <w:t>1.3. Báo cáo k</w:t>
      </w:r>
      <w:r w:rsidRPr="005503DD">
        <w:rPr>
          <w:rFonts w:eastAsia="Calibri" w:cs="Times New Roman"/>
          <w:iCs/>
          <w:szCs w:val="28"/>
          <w:lang w:val="en-US"/>
        </w:rPr>
        <w:t>ết quả thực hiện Chương trình giám sát của Thường trực Hội đồng nhân dân và các Ban của Hội đồng nhân dân xã Đăk Ui năm 2025</w:t>
      </w:r>
      <w:r>
        <w:rPr>
          <w:rFonts w:eastAsia="Calibri" w:cs="Times New Roman"/>
          <w:iCs/>
          <w:szCs w:val="28"/>
          <w:lang w:val="en-US"/>
        </w:rPr>
        <w:t>.</w:t>
      </w:r>
    </w:p>
    <w:p w14:paraId="156D7B09" w14:textId="19A03C05" w:rsidR="005503DD" w:rsidRDefault="005503DD" w:rsidP="005503DD">
      <w:pPr>
        <w:spacing w:before="80" w:after="80" w:line="240" w:lineRule="auto"/>
        <w:ind w:firstLine="709"/>
        <w:jc w:val="both"/>
        <w:rPr>
          <w:rFonts w:eastAsia="Calibri" w:cs="Times New Roman"/>
          <w:iCs/>
          <w:szCs w:val="28"/>
          <w:lang w:val="en-US"/>
        </w:rPr>
      </w:pPr>
      <w:r>
        <w:rPr>
          <w:rFonts w:eastAsia="Calibri" w:cs="Times New Roman"/>
          <w:iCs/>
          <w:szCs w:val="28"/>
          <w:lang w:val="en-US"/>
        </w:rPr>
        <w:t>1.4. Báo cáo k</w:t>
      </w:r>
      <w:r w:rsidRPr="005503DD">
        <w:rPr>
          <w:rFonts w:eastAsia="Calibri" w:cs="Times New Roman"/>
          <w:iCs/>
          <w:szCs w:val="28"/>
          <w:lang w:val="en-US"/>
        </w:rPr>
        <w:t>ết quả giám sát, khảo sát của Thường trực Hội đồng nhân dân và các Ban của Hội đồng nhân dân xã Đăk Ui 6 tháng đầu năm 2026</w:t>
      </w:r>
      <w:r>
        <w:rPr>
          <w:rFonts w:eastAsia="Calibri" w:cs="Times New Roman"/>
          <w:iCs/>
          <w:szCs w:val="28"/>
          <w:lang w:val="en-US"/>
        </w:rPr>
        <w:t>.</w:t>
      </w:r>
    </w:p>
    <w:p w14:paraId="1A01589C" w14:textId="58FB66B1" w:rsidR="00877AA1" w:rsidRDefault="00877AA1" w:rsidP="00877AA1">
      <w:pPr>
        <w:spacing w:before="80" w:after="80" w:line="240" w:lineRule="auto"/>
        <w:ind w:firstLine="709"/>
        <w:jc w:val="both"/>
        <w:rPr>
          <w:rFonts w:eastAsia="Calibri" w:cs="Times New Roman"/>
          <w:iCs/>
          <w:szCs w:val="28"/>
          <w:lang w:val="en-US"/>
        </w:rPr>
      </w:pPr>
      <w:r>
        <w:rPr>
          <w:rFonts w:eastAsia="Calibri" w:cs="Times New Roman"/>
          <w:iCs/>
          <w:szCs w:val="28"/>
          <w:lang w:val="en-US"/>
        </w:rPr>
        <w:t>1.5. Báo cáo k</w:t>
      </w:r>
      <w:r w:rsidRPr="00877AA1">
        <w:rPr>
          <w:rFonts w:eastAsia="Calibri" w:cs="Times New Roman"/>
          <w:iCs/>
          <w:szCs w:val="28"/>
          <w:lang w:val="en-US"/>
        </w:rPr>
        <w:t xml:space="preserve">ết quả giám sát việc thực hiện nội dung đã trả lời chất vấn tại Kỳ họp thứ 6 Hội đồng nhân dân xã Đăk Ui khóa XII, nhiệm kỳ 2021 </w:t>
      </w:r>
      <w:r>
        <w:rPr>
          <w:rFonts w:eastAsia="Calibri" w:cs="Times New Roman"/>
          <w:iCs/>
          <w:szCs w:val="28"/>
          <w:lang w:val="en-US"/>
        </w:rPr>
        <w:t>–</w:t>
      </w:r>
      <w:r w:rsidRPr="00877AA1">
        <w:rPr>
          <w:rFonts w:eastAsia="Calibri" w:cs="Times New Roman"/>
          <w:iCs/>
          <w:szCs w:val="28"/>
          <w:lang w:val="en-US"/>
        </w:rPr>
        <w:t xml:space="preserve"> 2026</w:t>
      </w:r>
      <w:r>
        <w:rPr>
          <w:rFonts w:eastAsia="Calibri" w:cs="Times New Roman"/>
          <w:iCs/>
          <w:szCs w:val="28"/>
          <w:lang w:val="en-US"/>
        </w:rPr>
        <w:t>.</w:t>
      </w:r>
    </w:p>
    <w:p w14:paraId="63DDDAE7" w14:textId="5114CEC7" w:rsidR="00877AA1" w:rsidRDefault="00EE2141" w:rsidP="00EE2141">
      <w:pPr>
        <w:spacing w:before="80" w:after="80" w:line="240" w:lineRule="auto"/>
        <w:ind w:firstLine="709"/>
        <w:jc w:val="both"/>
        <w:rPr>
          <w:rFonts w:eastAsia="Calibri" w:cs="Times New Roman"/>
          <w:iCs/>
          <w:szCs w:val="28"/>
          <w:lang w:val="en-US"/>
        </w:rPr>
      </w:pPr>
      <w:r>
        <w:rPr>
          <w:rFonts w:eastAsia="Calibri" w:cs="Times New Roman"/>
          <w:iCs/>
          <w:szCs w:val="28"/>
          <w:lang w:val="en-US"/>
        </w:rPr>
        <w:t>1.6. Báo cáo t</w:t>
      </w:r>
      <w:r w:rsidRPr="00EE2141">
        <w:rPr>
          <w:rFonts w:eastAsia="Calibri" w:cs="Times New Roman"/>
          <w:iCs/>
          <w:szCs w:val="28"/>
          <w:lang w:val="en-US"/>
        </w:rPr>
        <w:t xml:space="preserve">ổng hợp kiến nghị của cử tri trước Kỳ họp thường lệ giữa năm 2026 của Hội đồng nhân dân xã Đăk Ui khóa XIII, nhiệm kỳ 2026 </w:t>
      </w:r>
      <w:r>
        <w:rPr>
          <w:rFonts w:eastAsia="Calibri" w:cs="Times New Roman"/>
          <w:iCs/>
          <w:szCs w:val="28"/>
          <w:lang w:val="en-US"/>
        </w:rPr>
        <w:t>–</w:t>
      </w:r>
      <w:r w:rsidRPr="00EE2141">
        <w:rPr>
          <w:rFonts w:eastAsia="Calibri" w:cs="Times New Roman"/>
          <w:iCs/>
          <w:szCs w:val="28"/>
          <w:lang w:val="en-US"/>
        </w:rPr>
        <w:t xml:space="preserve"> 2031</w:t>
      </w:r>
      <w:r>
        <w:rPr>
          <w:rFonts w:eastAsia="Calibri" w:cs="Times New Roman"/>
          <w:iCs/>
          <w:szCs w:val="28"/>
          <w:lang w:val="en-US"/>
        </w:rPr>
        <w:t>.</w:t>
      </w:r>
    </w:p>
    <w:p w14:paraId="034C9E3D" w14:textId="433A7BA0" w:rsidR="00E429FC" w:rsidRDefault="00E429FC" w:rsidP="00E429FC">
      <w:pPr>
        <w:widowControl w:val="0"/>
        <w:spacing w:before="80" w:after="80"/>
        <w:ind w:firstLine="720"/>
        <w:jc w:val="both"/>
        <w:rPr>
          <w:rFonts w:eastAsia="Batang"/>
          <w:szCs w:val="28"/>
          <w:lang w:val="x-none" w:eastAsia="fr-FR"/>
        </w:rPr>
      </w:pPr>
      <w:r>
        <w:rPr>
          <w:rFonts w:eastAsia="Calibri" w:cs="Times New Roman"/>
          <w:iCs/>
          <w:szCs w:val="28"/>
          <w:lang w:val="en-US"/>
        </w:rPr>
        <w:t xml:space="preserve">1.7. </w:t>
      </w:r>
      <w:r w:rsidRPr="007A278F">
        <w:rPr>
          <w:rFonts w:eastAsia="Batang"/>
          <w:szCs w:val="28"/>
          <w:lang w:val="x-none" w:eastAsia="fr-FR"/>
        </w:rPr>
        <w:t xml:space="preserve">Báo cáo tổng hợp ý kiến qua thảo luận </w:t>
      </w:r>
      <w:r w:rsidRPr="007A278F">
        <w:rPr>
          <w:rFonts w:eastAsia="Batang"/>
          <w:szCs w:val="28"/>
          <w:lang w:eastAsia="fr-FR"/>
        </w:rPr>
        <w:t>tại các Tổ đại biểu</w:t>
      </w:r>
      <w:r w:rsidRPr="007A278F">
        <w:rPr>
          <w:rFonts w:eastAsia="Batang"/>
          <w:szCs w:val="28"/>
          <w:lang w:val="x-none" w:eastAsia="fr-FR"/>
        </w:rPr>
        <w:t xml:space="preserve"> Hội đồng nhân dân </w:t>
      </w:r>
      <w:r w:rsidRPr="007A278F">
        <w:rPr>
          <w:rFonts w:eastAsia="Batang"/>
          <w:szCs w:val="28"/>
          <w:lang w:eastAsia="fr-FR"/>
        </w:rPr>
        <w:t>xã trước</w:t>
      </w:r>
      <w:r w:rsidRPr="007A278F">
        <w:rPr>
          <w:rFonts w:eastAsia="Batang"/>
          <w:szCs w:val="28"/>
          <w:lang w:val="x-none" w:eastAsia="fr-FR"/>
        </w:rPr>
        <w:t xml:space="preserve"> Kỳ họp</w:t>
      </w:r>
      <w:r w:rsidR="0081746C">
        <w:rPr>
          <w:rFonts w:eastAsia="Batang"/>
          <w:szCs w:val="28"/>
          <w:lang w:val="x-none" w:eastAsia="fr-FR"/>
        </w:rPr>
        <w:t xml:space="preserve"> thứ hai Hội đồng nhân dân xã Đăk Ui khóa XIII, nhiệm kỳ 2026 - 2031</w:t>
      </w:r>
      <w:r w:rsidRPr="007A278F">
        <w:rPr>
          <w:rFonts w:eastAsia="Batang"/>
          <w:szCs w:val="28"/>
          <w:lang w:val="x-none" w:eastAsia="fr-FR"/>
        </w:rPr>
        <w:t xml:space="preserve">. </w:t>
      </w:r>
    </w:p>
    <w:p w14:paraId="55D4C0D5" w14:textId="1990F492" w:rsidR="00DB5A89" w:rsidRDefault="00DB5A89" w:rsidP="00DB5A89">
      <w:pPr>
        <w:widowControl w:val="0"/>
        <w:spacing w:before="80" w:after="80"/>
        <w:ind w:firstLine="720"/>
        <w:jc w:val="both"/>
        <w:rPr>
          <w:szCs w:val="28"/>
          <w:lang w:val="en-US"/>
        </w:rPr>
      </w:pPr>
      <w:r w:rsidRPr="00DB5A89">
        <w:rPr>
          <w:rFonts w:eastAsia="Batang"/>
          <w:szCs w:val="28"/>
          <w:lang w:val="x-none" w:eastAsia="fr-FR"/>
        </w:rPr>
        <w:t>1.8. Tờ trình d</w:t>
      </w:r>
      <w:r w:rsidRPr="00DB5A89">
        <w:rPr>
          <w:szCs w:val="28"/>
          <w:lang w:val="en-US"/>
        </w:rPr>
        <w:t xml:space="preserve">ự thảo nghị quyết ban hành Quy chế làm việc của Hội đồng nhân dân xã Đăk Ui khóa XIII, nhiệm kỳ 2026 </w:t>
      </w:r>
      <w:r>
        <w:rPr>
          <w:szCs w:val="28"/>
          <w:lang w:val="en-US"/>
        </w:rPr>
        <w:t>-</w:t>
      </w:r>
      <w:r w:rsidRPr="00DB5A89">
        <w:rPr>
          <w:szCs w:val="28"/>
          <w:lang w:val="en-US"/>
        </w:rPr>
        <w:t xml:space="preserve"> 2031</w:t>
      </w:r>
      <w:r w:rsidRPr="00DB5A89">
        <w:rPr>
          <w:szCs w:val="28"/>
          <w:lang w:val="en-US"/>
        </w:rPr>
        <w:t>.</w:t>
      </w:r>
    </w:p>
    <w:p w14:paraId="3EFA4AD4" w14:textId="1518B8F4" w:rsidR="00DB5A89" w:rsidRPr="00DB5A89" w:rsidRDefault="00DB5A89" w:rsidP="00DB5A89">
      <w:pPr>
        <w:widowControl w:val="0"/>
        <w:spacing w:before="80" w:after="80"/>
        <w:ind w:firstLine="720"/>
        <w:jc w:val="both"/>
        <w:rPr>
          <w:szCs w:val="28"/>
          <w:lang w:val="en-US"/>
        </w:rPr>
      </w:pPr>
      <w:r>
        <w:rPr>
          <w:szCs w:val="28"/>
          <w:lang w:val="en-US"/>
        </w:rPr>
        <w:t xml:space="preserve">1.9. Tờ trình </w:t>
      </w:r>
      <w:r w:rsidRPr="00DB5A89">
        <w:rPr>
          <w:szCs w:val="28"/>
          <w:lang w:val="en-US"/>
        </w:rPr>
        <w:t>v</w:t>
      </w:r>
      <w:r w:rsidRPr="00DB5A89">
        <w:rPr>
          <w:rFonts w:eastAsia="Batang"/>
          <w:szCs w:val="28"/>
          <w:lang w:val="en-US" w:eastAsia="fr-FR"/>
        </w:rPr>
        <w:t xml:space="preserve">ề việc thông qua Chương trình hoạt động toàn khóa của Hội đồng nhân dân xã Đăk Ui khóa XIII, nhiệm kỳ 2026 </w:t>
      </w:r>
      <w:r>
        <w:rPr>
          <w:rFonts w:eastAsia="Batang"/>
          <w:szCs w:val="28"/>
          <w:lang w:val="en-US" w:eastAsia="fr-FR"/>
        </w:rPr>
        <w:t>–</w:t>
      </w:r>
      <w:r w:rsidRPr="00DB5A89">
        <w:rPr>
          <w:rFonts w:eastAsia="Batang"/>
          <w:szCs w:val="28"/>
          <w:lang w:val="en-US" w:eastAsia="fr-FR"/>
        </w:rPr>
        <w:t xml:space="preserve"> 2031</w:t>
      </w:r>
      <w:r>
        <w:rPr>
          <w:rFonts w:eastAsia="Batang"/>
          <w:szCs w:val="28"/>
          <w:lang w:val="en-US" w:eastAsia="fr-FR"/>
        </w:rPr>
        <w:t>.</w:t>
      </w:r>
    </w:p>
    <w:p w14:paraId="0999C097" w14:textId="483ABD36" w:rsidR="00EE2141" w:rsidRPr="00CC4E39" w:rsidRDefault="00E429FC" w:rsidP="00E429FC">
      <w:pPr>
        <w:spacing w:before="80" w:after="80" w:line="240" w:lineRule="auto"/>
        <w:ind w:firstLine="709"/>
        <w:jc w:val="both"/>
        <w:rPr>
          <w:rFonts w:eastAsia="Calibri" w:cs="Times New Roman"/>
          <w:iCs/>
          <w:szCs w:val="28"/>
        </w:rPr>
      </w:pPr>
      <w:r w:rsidRPr="00E429FC">
        <w:rPr>
          <w:rFonts w:eastAsia="Calibri" w:cs="Times New Roman"/>
          <w:iCs/>
          <w:szCs w:val="28"/>
        </w:rPr>
        <w:t>1.</w:t>
      </w:r>
      <w:r w:rsidR="00DB5A89">
        <w:rPr>
          <w:rFonts w:eastAsia="Calibri" w:cs="Times New Roman"/>
          <w:iCs/>
          <w:szCs w:val="28"/>
          <w:lang w:val="en-US"/>
        </w:rPr>
        <w:t>10</w:t>
      </w:r>
      <w:r w:rsidRPr="00E429FC">
        <w:rPr>
          <w:rFonts w:eastAsia="Calibri" w:cs="Times New Roman"/>
          <w:iCs/>
          <w:szCs w:val="28"/>
        </w:rPr>
        <w:t>. Tờ trình v</w:t>
      </w:r>
      <w:r w:rsidRPr="00E429FC">
        <w:rPr>
          <w:rFonts w:eastAsia="Calibri" w:cs="Times New Roman"/>
          <w:iCs/>
          <w:szCs w:val="28"/>
        </w:rPr>
        <w:t>ề</w:t>
      </w:r>
      <w:r w:rsidR="00524818" w:rsidRPr="00524818">
        <w:rPr>
          <w:rFonts w:eastAsia="Calibri" w:cs="Times New Roman"/>
          <w:iCs/>
          <w:szCs w:val="28"/>
        </w:rPr>
        <w:t xml:space="preserve"> việc</w:t>
      </w:r>
      <w:r w:rsidRPr="00E429FC">
        <w:rPr>
          <w:rFonts w:eastAsia="Calibri" w:cs="Times New Roman"/>
          <w:iCs/>
          <w:szCs w:val="28"/>
        </w:rPr>
        <w:t xml:space="preserve"> ban hành Nghị quyết về kết quả giám sát việc trả lời, giải quyết kiến nghị của cử tri tại Kỳ họp thứ 6 Hội đồng nhân dân xã Đăk Ui khóa XII, nhiệm kỳ 2021 </w:t>
      </w:r>
      <w:r w:rsidR="00CC4E39" w:rsidRPr="00CC4E39">
        <w:rPr>
          <w:rFonts w:eastAsia="Calibri" w:cs="Times New Roman"/>
          <w:iCs/>
          <w:szCs w:val="28"/>
        </w:rPr>
        <w:t>-</w:t>
      </w:r>
      <w:r w:rsidRPr="00E429FC">
        <w:rPr>
          <w:rFonts w:eastAsia="Calibri" w:cs="Times New Roman"/>
          <w:iCs/>
          <w:szCs w:val="28"/>
        </w:rPr>
        <w:t xml:space="preserve"> 2026</w:t>
      </w:r>
      <w:r w:rsidRPr="00E429FC">
        <w:rPr>
          <w:rFonts w:eastAsia="Calibri" w:cs="Times New Roman"/>
          <w:iCs/>
          <w:szCs w:val="28"/>
        </w:rPr>
        <w:t>.</w:t>
      </w:r>
    </w:p>
    <w:p w14:paraId="109C7CFE" w14:textId="0291477B" w:rsidR="00410921" w:rsidRDefault="00410921" w:rsidP="00410921">
      <w:pPr>
        <w:spacing w:before="80" w:after="80" w:line="240" w:lineRule="auto"/>
        <w:ind w:firstLine="709"/>
        <w:jc w:val="both"/>
        <w:rPr>
          <w:rFonts w:eastAsia="Calibri" w:cs="Times New Roman"/>
          <w:iCs/>
          <w:szCs w:val="28"/>
          <w:lang w:val="en-US"/>
        </w:rPr>
      </w:pPr>
      <w:r>
        <w:rPr>
          <w:rFonts w:eastAsia="Calibri" w:cs="Times New Roman"/>
          <w:iCs/>
          <w:szCs w:val="28"/>
          <w:lang w:val="en-US"/>
        </w:rPr>
        <w:t>1.</w:t>
      </w:r>
      <w:r w:rsidR="00DB5A89">
        <w:rPr>
          <w:rFonts w:eastAsia="Calibri" w:cs="Times New Roman"/>
          <w:iCs/>
          <w:szCs w:val="28"/>
          <w:lang w:val="en-US"/>
        </w:rPr>
        <w:t>11</w:t>
      </w:r>
      <w:r>
        <w:rPr>
          <w:rFonts w:eastAsia="Calibri" w:cs="Times New Roman"/>
          <w:iCs/>
          <w:szCs w:val="28"/>
          <w:lang w:val="en-US"/>
        </w:rPr>
        <w:t>. Tờ trình v</w:t>
      </w:r>
      <w:r w:rsidRPr="00410921">
        <w:rPr>
          <w:rFonts w:eastAsia="Calibri" w:cs="Times New Roman"/>
          <w:iCs/>
          <w:szCs w:val="28"/>
          <w:lang w:val="en-US"/>
        </w:rPr>
        <w:t>ề việc ban hành Nghị quyết về giám sát việc triển khai thực hiện các nghị quyết của Hội đồng nhân dân xã Đăk Ui về thu, chi ngân sách địa phương năm 2025</w:t>
      </w:r>
      <w:r>
        <w:rPr>
          <w:rFonts w:eastAsia="Calibri" w:cs="Times New Roman"/>
          <w:iCs/>
          <w:szCs w:val="28"/>
          <w:lang w:val="en-US"/>
        </w:rPr>
        <w:t>.</w:t>
      </w:r>
    </w:p>
    <w:p w14:paraId="018D9C86" w14:textId="12C34279" w:rsidR="00410921" w:rsidRDefault="00E62CF3" w:rsidP="00E62CF3">
      <w:pPr>
        <w:spacing w:before="80" w:after="80" w:line="240" w:lineRule="auto"/>
        <w:ind w:firstLine="709"/>
        <w:jc w:val="both"/>
        <w:rPr>
          <w:rFonts w:eastAsia="Calibri" w:cs="Times New Roman"/>
          <w:iCs/>
          <w:szCs w:val="28"/>
          <w:lang w:val="en-US"/>
        </w:rPr>
      </w:pPr>
      <w:r w:rsidRPr="00E62CF3">
        <w:rPr>
          <w:rFonts w:eastAsia="Calibri" w:cs="Times New Roman"/>
          <w:iCs/>
          <w:szCs w:val="28"/>
          <w:lang w:val="en-US"/>
        </w:rPr>
        <w:t>1.1</w:t>
      </w:r>
      <w:r w:rsidR="00DB5A89">
        <w:rPr>
          <w:rFonts w:eastAsia="Calibri" w:cs="Times New Roman"/>
          <w:iCs/>
          <w:szCs w:val="28"/>
          <w:lang w:val="en-US"/>
        </w:rPr>
        <w:t>2</w:t>
      </w:r>
      <w:r w:rsidRPr="00E62CF3">
        <w:rPr>
          <w:rFonts w:eastAsia="Calibri" w:cs="Times New Roman"/>
          <w:iCs/>
          <w:szCs w:val="28"/>
          <w:lang w:val="en-US"/>
        </w:rPr>
        <w:t>. Tờ trình v</w:t>
      </w:r>
      <w:r w:rsidR="00171446">
        <w:rPr>
          <w:rFonts w:eastAsia="Calibri" w:cs="Times New Roman"/>
          <w:iCs/>
          <w:szCs w:val="28"/>
          <w:lang w:val="en-US"/>
        </w:rPr>
        <w:t>ề</w:t>
      </w:r>
      <w:r w:rsidRPr="00E62CF3">
        <w:rPr>
          <w:rFonts w:eastAsia="Calibri" w:cs="Times New Roman"/>
          <w:iCs/>
          <w:szCs w:val="28"/>
          <w:lang w:val="en-US"/>
        </w:rPr>
        <w:t xml:space="preserve"> việc ban hành Nghị quyết về giám sát tình hình hoạt động của Trạm Y tế xã, công tác y tế cơ sở, khám chữa bệnh ban đầu cho Nhân dân</w:t>
      </w:r>
      <w:r w:rsidRPr="00E62CF3">
        <w:rPr>
          <w:rFonts w:eastAsia="Calibri" w:cs="Times New Roman"/>
          <w:iCs/>
          <w:szCs w:val="28"/>
          <w:lang w:val="en-US"/>
        </w:rPr>
        <w:t>.</w:t>
      </w:r>
    </w:p>
    <w:p w14:paraId="09511C89" w14:textId="37FD3410" w:rsidR="0081746C" w:rsidRDefault="0081746C" w:rsidP="00E62CF3">
      <w:pPr>
        <w:spacing w:before="80" w:after="80" w:line="240" w:lineRule="auto"/>
        <w:ind w:firstLine="709"/>
        <w:jc w:val="both"/>
        <w:rPr>
          <w:rFonts w:eastAsia="Calibri" w:cs="Times New Roman"/>
          <w:iCs/>
          <w:szCs w:val="28"/>
          <w:lang w:val="en-US"/>
        </w:rPr>
      </w:pPr>
      <w:r>
        <w:rPr>
          <w:rFonts w:eastAsia="Calibri" w:cs="Times New Roman"/>
          <w:iCs/>
          <w:szCs w:val="28"/>
          <w:lang w:val="en-US"/>
        </w:rPr>
        <w:t>1.1</w:t>
      </w:r>
      <w:r w:rsidR="00DB5A89">
        <w:rPr>
          <w:rFonts w:eastAsia="Calibri" w:cs="Times New Roman"/>
          <w:iCs/>
          <w:szCs w:val="28"/>
          <w:lang w:val="en-US"/>
        </w:rPr>
        <w:t>3</w:t>
      </w:r>
      <w:r>
        <w:rPr>
          <w:rFonts w:eastAsia="Calibri" w:cs="Times New Roman"/>
          <w:iCs/>
          <w:szCs w:val="28"/>
          <w:lang w:val="en-US"/>
        </w:rPr>
        <w:t xml:space="preserve">. </w:t>
      </w:r>
      <w:r w:rsidRPr="007A278F">
        <w:rPr>
          <w:rStyle w:val="Emphasis"/>
          <w:i w:val="0"/>
          <w:iCs w:val="0"/>
          <w:szCs w:val="28"/>
        </w:rPr>
        <w:t xml:space="preserve">Tờ trình </w:t>
      </w:r>
      <w:r w:rsidR="00BC5C26">
        <w:rPr>
          <w:rStyle w:val="Emphasis"/>
          <w:i w:val="0"/>
          <w:iCs w:val="0"/>
          <w:szCs w:val="28"/>
          <w:lang w:val="en-US"/>
        </w:rPr>
        <w:t>về việc ban hành</w:t>
      </w:r>
      <w:r w:rsidRPr="007A278F">
        <w:rPr>
          <w:rStyle w:val="Emphasis"/>
          <w:i w:val="0"/>
          <w:iCs w:val="0"/>
          <w:szCs w:val="28"/>
        </w:rPr>
        <w:t xml:space="preserve"> Ngh</w:t>
      </w:r>
      <w:r w:rsidR="004D7200">
        <w:rPr>
          <w:rStyle w:val="Emphasis"/>
          <w:i w:val="0"/>
          <w:iCs w:val="0"/>
          <w:szCs w:val="28"/>
          <w:lang w:val="en-US"/>
        </w:rPr>
        <w:t>ị</w:t>
      </w:r>
      <w:r w:rsidRPr="007A278F">
        <w:rPr>
          <w:rStyle w:val="Emphasis"/>
          <w:i w:val="0"/>
          <w:iCs w:val="0"/>
          <w:szCs w:val="28"/>
        </w:rPr>
        <w:t xml:space="preserve"> quyết về chất vấn và trả lời chất vấn</w:t>
      </w:r>
      <w:r w:rsidR="00CC4E39">
        <w:rPr>
          <w:rStyle w:val="Emphasis"/>
          <w:i w:val="0"/>
          <w:iCs w:val="0"/>
          <w:szCs w:val="28"/>
          <w:lang w:val="en-US"/>
        </w:rPr>
        <w:t xml:space="preserve"> </w:t>
      </w:r>
      <w:r w:rsidR="00CC4E39" w:rsidRPr="00E429FC">
        <w:rPr>
          <w:rFonts w:eastAsia="Calibri" w:cs="Times New Roman"/>
          <w:iCs/>
          <w:szCs w:val="28"/>
        </w:rPr>
        <w:t xml:space="preserve">tại Kỳ họp thứ 6 Hội đồng nhân dân xã Đăk Ui khóa XII, nhiệm kỳ 2021 </w:t>
      </w:r>
      <w:r w:rsidR="000C7577">
        <w:rPr>
          <w:rFonts w:eastAsia="Calibri" w:cs="Times New Roman"/>
          <w:iCs/>
          <w:szCs w:val="28"/>
          <w:lang w:val="en-US"/>
        </w:rPr>
        <w:t>-</w:t>
      </w:r>
      <w:r w:rsidR="00CC4E39" w:rsidRPr="00E429FC">
        <w:rPr>
          <w:rFonts w:eastAsia="Calibri" w:cs="Times New Roman"/>
          <w:iCs/>
          <w:szCs w:val="28"/>
        </w:rPr>
        <w:t xml:space="preserve"> 2026.</w:t>
      </w:r>
    </w:p>
    <w:p w14:paraId="19D3E5E5" w14:textId="482308F5" w:rsidR="004D7200" w:rsidRDefault="004D7200" w:rsidP="004D7200">
      <w:pPr>
        <w:spacing w:before="80" w:after="80" w:line="240" w:lineRule="auto"/>
        <w:ind w:firstLine="709"/>
        <w:jc w:val="both"/>
        <w:rPr>
          <w:rFonts w:eastAsia="Calibri" w:cs="Times New Roman"/>
          <w:iCs/>
          <w:szCs w:val="28"/>
          <w:lang w:val="en-US"/>
        </w:rPr>
      </w:pPr>
      <w:r>
        <w:rPr>
          <w:rFonts w:eastAsia="Calibri" w:cs="Times New Roman"/>
          <w:iCs/>
          <w:szCs w:val="28"/>
          <w:lang w:val="en-US"/>
        </w:rPr>
        <w:lastRenderedPageBreak/>
        <w:t>1.1</w:t>
      </w:r>
      <w:r w:rsidR="00DB5A89">
        <w:rPr>
          <w:rFonts w:eastAsia="Calibri" w:cs="Times New Roman"/>
          <w:iCs/>
          <w:szCs w:val="28"/>
          <w:lang w:val="en-US"/>
        </w:rPr>
        <w:t>4</w:t>
      </w:r>
      <w:r>
        <w:rPr>
          <w:rFonts w:eastAsia="Calibri" w:cs="Times New Roman"/>
          <w:iCs/>
          <w:szCs w:val="28"/>
          <w:lang w:val="en-US"/>
        </w:rPr>
        <w:t xml:space="preserve">. Tờ trình về </w:t>
      </w:r>
      <w:r w:rsidRPr="004D7200">
        <w:rPr>
          <w:rFonts w:eastAsia="Calibri" w:cs="Times New Roman"/>
          <w:iCs/>
          <w:szCs w:val="28"/>
          <w:lang w:val="en-US"/>
        </w:rPr>
        <w:t>việc thành lập Đoàn giám sát việc thực hiện một số nội dung về quản lý nhà nước trong lĩnh vực nông nghiệp và môi trường</w:t>
      </w:r>
      <w:r>
        <w:rPr>
          <w:rFonts w:eastAsia="Calibri" w:cs="Times New Roman"/>
          <w:iCs/>
          <w:szCs w:val="28"/>
          <w:lang w:val="en-US"/>
        </w:rPr>
        <w:t>.</w:t>
      </w:r>
    </w:p>
    <w:p w14:paraId="73FBC824" w14:textId="730B183E" w:rsidR="00877AA1" w:rsidRDefault="006F53B6" w:rsidP="00877AA1">
      <w:pPr>
        <w:spacing w:before="80" w:after="80" w:line="240" w:lineRule="auto"/>
        <w:ind w:firstLine="709"/>
        <w:jc w:val="both"/>
        <w:rPr>
          <w:rFonts w:eastAsia="Calibri" w:cs="Times New Roman"/>
          <w:b/>
          <w:bCs/>
          <w:iCs/>
          <w:szCs w:val="28"/>
          <w:lang w:val="en-US"/>
        </w:rPr>
      </w:pPr>
      <w:r w:rsidRPr="006F53B6">
        <w:rPr>
          <w:rFonts w:eastAsia="Calibri" w:cs="Times New Roman"/>
          <w:b/>
          <w:bCs/>
          <w:iCs/>
          <w:szCs w:val="28"/>
          <w:lang w:val="en-US"/>
        </w:rPr>
        <w:t>2. Nội dung Ủy ban nhân dân xã trình</w:t>
      </w:r>
    </w:p>
    <w:p w14:paraId="75EE55DB" w14:textId="76A3EABA" w:rsidR="009D79BB" w:rsidRDefault="009D79BB" w:rsidP="009D79BB">
      <w:pPr>
        <w:spacing w:before="80" w:after="80" w:line="240" w:lineRule="auto"/>
        <w:ind w:firstLine="709"/>
        <w:jc w:val="both"/>
        <w:rPr>
          <w:rFonts w:eastAsia="Calibri" w:cs="Times New Roman"/>
          <w:iCs/>
          <w:szCs w:val="28"/>
          <w:lang w:val="en-US"/>
        </w:rPr>
      </w:pPr>
      <w:r>
        <w:rPr>
          <w:rFonts w:eastAsia="Calibri" w:cs="Times New Roman"/>
          <w:iCs/>
          <w:szCs w:val="28"/>
          <w:lang w:val="en-US"/>
        </w:rPr>
        <w:t>2.1. Bá</w:t>
      </w:r>
      <w:r w:rsidR="000C7577">
        <w:rPr>
          <w:rFonts w:eastAsia="Calibri" w:cs="Times New Roman"/>
          <w:iCs/>
          <w:szCs w:val="28"/>
          <w:lang w:val="en-US"/>
        </w:rPr>
        <w:t>o</w:t>
      </w:r>
      <w:r>
        <w:rPr>
          <w:rFonts w:eastAsia="Calibri" w:cs="Times New Roman"/>
          <w:iCs/>
          <w:szCs w:val="28"/>
          <w:lang w:val="en-US"/>
        </w:rPr>
        <w:t xml:space="preserve"> cá</w:t>
      </w:r>
      <w:r w:rsidR="000C7577">
        <w:rPr>
          <w:rFonts w:eastAsia="Calibri" w:cs="Times New Roman"/>
          <w:iCs/>
          <w:szCs w:val="28"/>
          <w:lang w:val="en-US"/>
        </w:rPr>
        <w:t>o</w:t>
      </w:r>
      <w:r>
        <w:rPr>
          <w:rFonts w:eastAsia="Calibri" w:cs="Times New Roman"/>
          <w:iCs/>
          <w:szCs w:val="28"/>
          <w:lang w:val="en-US"/>
        </w:rPr>
        <w:t xml:space="preserve"> t</w:t>
      </w:r>
      <w:r w:rsidRPr="009D79BB">
        <w:rPr>
          <w:rFonts w:eastAsia="Calibri" w:cs="Times New Roman"/>
          <w:iCs/>
          <w:szCs w:val="28"/>
          <w:lang w:val="en-US"/>
        </w:rPr>
        <w:t>ình hình công tác 6 tháng đầu năm và phương hướng, nhiệm vụ 6 tháng cuối năm 2026</w:t>
      </w:r>
      <w:r>
        <w:rPr>
          <w:rFonts w:eastAsia="Calibri" w:cs="Times New Roman"/>
          <w:iCs/>
          <w:szCs w:val="28"/>
          <w:lang w:val="en-US"/>
        </w:rPr>
        <w:t>.</w:t>
      </w:r>
    </w:p>
    <w:p w14:paraId="1BE92DAA" w14:textId="04F85FB8" w:rsidR="009D79BB" w:rsidRDefault="009D79BB" w:rsidP="006B1C2A">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2.2. Báo cáo </w:t>
      </w:r>
      <w:r w:rsidR="006B1C2A">
        <w:rPr>
          <w:rFonts w:eastAsia="Calibri" w:cs="Times New Roman"/>
          <w:iCs/>
          <w:szCs w:val="28"/>
          <w:lang w:val="en-US"/>
        </w:rPr>
        <w:t>t</w:t>
      </w:r>
      <w:r w:rsidR="006B1C2A" w:rsidRPr="006B1C2A">
        <w:rPr>
          <w:rFonts w:eastAsia="Calibri" w:cs="Times New Roman"/>
          <w:iCs/>
          <w:szCs w:val="28"/>
          <w:lang w:val="en-US"/>
        </w:rPr>
        <w:t>ình hình kinh tế - xã hội, quốc phòng - an ninh 6 tháng đầu năm 2026, phương hướng, nhiệm vụ 6 tháng cuối năm 2026</w:t>
      </w:r>
      <w:r w:rsidR="006B1C2A">
        <w:rPr>
          <w:rFonts w:eastAsia="Calibri" w:cs="Times New Roman"/>
          <w:iCs/>
          <w:szCs w:val="28"/>
          <w:lang w:val="en-US"/>
        </w:rPr>
        <w:t>.</w:t>
      </w:r>
    </w:p>
    <w:p w14:paraId="18A047D6" w14:textId="10DDEB25" w:rsidR="006B1C2A" w:rsidRDefault="006B1C2A" w:rsidP="006B1C2A">
      <w:pPr>
        <w:spacing w:before="80" w:after="80" w:line="240" w:lineRule="auto"/>
        <w:ind w:firstLine="709"/>
        <w:jc w:val="both"/>
        <w:rPr>
          <w:rFonts w:eastAsia="Calibri" w:cs="Times New Roman"/>
          <w:iCs/>
          <w:szCs w:val="28"/>
          <w:lang w:val="en-US"/>
        </w:rPr>
      </w:pPr>
      <w:r>
        <w:rPr>
          <w:rFonts w:eastAsia="Calibri" w:cs="Times New Roman"/>
          <w:iCs/>
          <w:szCs w:val="28"/>
          <w:lang w:val="en-US"/>
        </w:rPr>
        <w:t>2.3. Báo cáo k</w:t>
      </w:r>
      <w:r w:rsidRPr="006B1C2A">
        <w:rPr>
          <w:rFonts w:eastAsia="Calibri" w:cs="Times New Roman"/>
          <w:iCs/>
          <w:szCs w:val="28"/>
          <w:lang w:val="en-US"/>
        </w:rPr>
        <w:t>ết quả công tác phòng, chống tội phạm và vi phạm pháp luật</w:t>
      </w:r>
      <w:r>
        <w:rPr>
          <w:rFonts w:eastAsia="Calibri" w:cs="Times New Roman"/>
          <w:iCs/>
          <w:szCs w:val="28"/>
          <w:lang w:val="en-US"/>
        </w:rPr>
        <w:t xml:space="preserve"> </w:t>
      </w:r>
      <w:r w:rsidRPr="006B1C2A">
        <w:rPr>
          <w:rFonts w:eastAsia="Calibri" w:cs="Times New Roman"/>
          <w:iCs/>
          <w:szCs w:val="28"/>
          <w:lang w:val="en-US"/>
        </w:rPr>
        <w:t>về an ninh, trật tự 6 tháng đầu năm và phương hướng, nhiệm vụ, giải pháp 6 tháng cuối năm 2026</w:t>
      </w:r>
      <w:r>
        <w:rPr>
          <w:rFonts w:eastAsia="Calibri" w:cs="Times New Roman"/>
          <w:iCs/>
          <w:szCs w:val="28"/>
          <w:lang w:val="en-US"/>
        </w:rPr>
        <w:t>.</w:t>
      </w:r>
    </w:p>
    <w:p w14:paraId="112E219F" w14:textId="3C29FBDC" w:rsidR="006B1C2A" w:rsidRDefault="006B1C2A" w:rsidP="006B1C2A">
      <w:pPr>
        <w:spacing w:before="80" w:after="80" w:line="240" w:lineRule="auto"/>
        <w:ind w:firstLine="709"/>
        <w:jc w:val="both"/>
        <w:rPr>
          <w:rFonts w:eastAsia="Calibri" w:cs="Times New Roman"/>
          <w:iCs/>
          <w:szCs w:val="28"/>
          <w:lang w:val="en-US"/>
        </w:rPr>
      </w:pPr>
      <w:r w:rsidRPr="006B1C2A">
        <w:rPr>
          <w:rFonts w:eastAsia="Calibri" w:cs="Times New Roman"/>
          <w:iCs/>
          <w:szCs w:val="28"/>
          <w:lang w:val="en-US"/>
        </w:rPr>
        <w:t>2.4. Báo cáo c</w:t>
      </w:r>
      <w:r w:rsidRPr="006B1C2A">
        <w:rPr>
          <w:rFonts w:eastAsia="Calibri" w:cs="Times New Roman"/>
          <w:iCs/>
          <w:szCs w:val="28"/>
          <w:lang w:val="en-US"/>
        </w:rPr>
        <w:t>ông tác phòng, chống tham nhũng, lãng phí, tiêu cực 6 tháng đầu năm, phương hướng nhiệm vụ 6 tháng cuối năm 2026</w:t>
      </w:r>
      <w:r w:rsidRPr="006B1C2A">
        <w:rPr>
          <w:rFonts w:eastAsia="Calibri" w:cs="Times New Roman"/>
          <w:iCs/>
          <w:szCs w:val="28"/>
          <w:lang w:val="en-US"/>
        </w:rPr>
        <w:t>.</w:t>
      </w:r>
    </w:p>
    <w:p w14:paraId="4A1F733C" w14:textId="3D52A529" w:rsidR="006B1C2A" w:rsidRDefault="006B1C2A" w:rsidP="0058144B">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2.5. </w:t>
      </w:r>
      <w:r w:rsidR="0058144B" w:rsidRPr="0058144B">
        <w:rPr>
          <w:rFonts w:eastAsia="Calibri" w:cs="Times New Roman"/>
          <w:iCs/>
          <w:szCs w:val="28"/>
          <w:lang w:val="en-US"/>
        </w:rPr>
        <w:t>Báo cáo k</w:t>
      </w:r>
      <w:r w:rsidR="0058144B" w:rsidRPr="0058144B">
        <w:rPr>
          <w:rFonts w:eastAsia="Calibri" w:cs="Times New Roman"/>
          <w:iCs/>
          <w:szCs w:val="28"/>
          <w:lang w:val="en-US"/>
        </w:rPr>
        <w:t>ết quả thực hành tiết kiệm, chống lãng phí 6 tháng đầu năm và phương hướng, nhiệm vụ, giải pháp 6 tháng cuối năm 2026</w:t>
      </w:r>
      <w:r w:rsidR="0058144B" w:rsidRPr="0058144B">
        <w:rPr>
          <w:rFonts w:eastAsia="Calibri" w:cs="Times New Roman"/>
          <w:iCs/>
          <w:szCs w:val="28"/>
          <w:lang w:val="en-US"/>
        </w:rPr>
        <w:t>.</w:t>
      </w:r>
    </w:p>
    <w:p w14:paraId="072474B9" w14:textId="3807C452" w:rsidR="0058144B" w:rsidRDefault="0058144B" w:rsidP="0058144B">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2.6. Báo </w:t>
      </w:r>
      <w:r w:rsidRPr="0058144B">
        <w:rPr>
          <w:rFonts w:eastAsia="Calibri" w:cs="Times New Roman"/>
          <w:iCs/>
          <w:szCs w:val="28"/>
          <w:lang w:val="en-US"/>
        </w:rPr>
        <w:t>cáo c</w:t>
      </w:r>
      <w:r w:rsidRPr="0058144B">
        <w:rPr>
          <w:rFonts w:eastAsia="Calibri" w:cs="Times New Roman"/>
          <w:iCs/>
          <w:szCs w:val="28"/>
          <w:lang w:val="en-US"/>
        </w:rPr>
        <w:t>ông tác tiếp công dân, giải quyết khiếu nại, tố cáo, kiến nghị, phản ánh 6 tháng đầu năm, phương hướng, nhiệm vụ 6 tháng cuối năm 2026</w:t>
      </w:r>
      <w:r>
        <w:rPr>
          <w:rFonts w:eastAsia="Calibri" w:cs="Times New Roman"/>
          <w:iCs/>
          <w:szCs w:val="28"/>
          <w:lang w:val="en-US"/>
        </w:rPr>
        <w:t>.</w:t>
      </w:r>
    </w:p>
    <w:p w14:paraId="2581BEF0" w14:textId="359EF335" w:rsidR="0058144B" w:rsidRDefault="0058144B" w:rsidP="00C57771">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2.7. </w:t>
      </w:r>
      <w:r w:rsidR="00C57771">
        <w:rPr>
          <w:rFonts w:eastAsia="Calibri" w:cs="Times New Roman"/>
          <w:iCs/>
          <w:szCs w:val="28"/>
          <w:lang w:val="en-US"/>
        </w:rPr>
        <w:t>Báo cáo k</w:t>
      </w:r>
      <w:r w:rsidR="00C57771" w:rsidRPr="00C57771">
        <w:rPr>
          <w:rFonts w:eastAsia="Calibri" w:cs="Times New Roman"/>
          <w:iCs/>
          <w:szCs w:val="28"/>
          <w:lang w:val="en-US"/>
        </w:rPr>
        <w:t xml:space="preserve">ết quả giải quyết, trả lời ý kiến, kiến nghị của cử tri; việc thực hiện các nội dung đã được trả lời chất vấn tại Kỳ họp thường lệ cuối năm 2025 của Hội đồng nhân dân xã khóa XII, nhiệm kỳ 2021 </w:t>
      </w:r>
      <w:r w:rsidR="00C57771">
        <w:rPr>
          <w:rFonts w:eastAsia="Calibri" w:cs="Times New Roman"/>
          <w:iCs/>
          <w:szCs w:val="28"/>
          <w:lang w:val="en-US"/>
        </w:rPr>
        <w:t>–</w:t>
      </w:r>
      <w:r w:rsidR="00C57771" w:rsidRPr="00C57771">
        <w:rPr>
          <w:rFonts w:eastAsia="Calibri" w:cs="Times New Roman"/>
          <w:iCs/>
          <w:szCs w:val="28"/>
          <w:lang w:val="en-US"/>
        </w:rPr>
        <w:t xml:space="preserve"> 2026</w:t>
      </w:r>
      <w:r w:rsidR="00C57771">
        <w:rPr>
          <w:rFonts w:eastAsia="Calibri" w:cs="Times New Roman"/>
          <w:iCs/>
          <w:szCs w:val="28"/>
          <w:lang w:val="en-US"/>
        </w:rPr>
        <w:t>.</w:t>
      </w:r>
    </w:p>
    <w:p w14:paraId="45F16B8A" w14:textId="2B0C6717" w:rsidR="00C57771" w:rsidRDefault="00C57771" w:rsidP="00C57771">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2.8. </w:t>
      </w:r>
      <w:r w:rsidRPr="00C57771">
        <w:rPr>
          <w:rFonts w:eastAsia="Calibri" w:cs="Times New Roman"/>
          <w:iCs/>
          <w:szCs w:val="28"/>
          <w:lang w:val="en-US"/>
        </w:rPr>
        <w:t>Báo cáo thực hiện thu - chi ngân sách nhà nước 6 tháng đầu năm 2026</w:t>
      </w:r>
      <w:r>
        <w:rPr>
          <w:rFonts w:eastAsia="Calibri" w:cs="Times New Roman"/>
          <w:iCs/>
          <w:szCs w:val="28"/>
          <w:lang w:val="en-US"/>
        </w:rPr>
        <w:t xml:space="preserve"> </w:t>
      </w:r>
      <w:r w:rsidRPr="00C57771">
        <w:rPr>
          <w:rFonts w:eastAsia="Calibri" w:cs="Times New Roman"/>
          <w:iCs/>
          <w:szCs w:val="28"/>
          <w:lang w:val="en-US"/>
        </w:rPr>
        <w:t>và phương hướng, nhiệm vụ 6 tháng cuối năm 2026</w:t>
      </w:r>
      <w:r>
        <w:rPr>
          <w:rFonts w:eastAsia="Calibri" w:cs="Times New Roman"/>
          <w:iCs/>
          <w:szCs w:val="28"/>
          <w:lang w:val="en-US"/>
        </w:rPr>
        <w:t>.</w:t>
      </w:r>
    </w:p>
    <w:p w14:paraId="267AA895" w14:textId="77B2ED13" w:rsidR="00C57771" w:rsidRDefault="00C57771" w:rsidP="009B57F8">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2.9. </w:t>
      </w:r>
      <w:r w:rsidR="009B57F8">
        <w:rPr>
          <w:rFonts w:eastAsia="Calibri" w:cs="Times New Roman"/>
          <w:iCs/>
          <w:szCs w:val="28"/>
          <w:lang w:val="en-US"/>
        </w:rPr>
        <w:t xml:space="preserve">Báo cáo </w:t>
      </w:r>
      <w:r w:rsidR="009B57F8" w:rsidRPr="009B57F8">
        <w:rPr>
          <w:rFonts w:eastAsia="Calibri" w:cs="Times New Roman"/>
          <w:iCs/>
          <w:szCs w:val="28"/>
          <w:lang w:val="en-US"/>
        </w:rPr>
        <w:t>t</w:t>
      </w:r>
      <w:r w:rsidR="009B57F8" w:rsidRPr="009B57F8">
        <w:rPr>
          <w:rFonts w:eastAsia="Calibri" w:cs="Times New Roman"/>
          <w:iCs/>
          <w:szCs w:val="28"/>
          <w:lang w:val="en-US"/>
        </w:rPr>
        <w:t>ình hình sử dụng dự phòng ngân sách xã; việc phân bổ, điều chỉnh, giao dự toán chi ngân sách 6 tháng đầu năm 2026</w:t>
      </w:r>
      <w:r w:rsidR="009B57F8" w:rsidRPr="009B57F8">
        <w:rPr>
          <w:rFonts w:eastAsia="Calibri" w:cs="Times New Roman"/>
          <w:iCs/>
          <w:szCs w:val="28"/>
          <w:lang w:val="en-US"/>
        </w:rPr>
        <w:t>.</w:t>
      </w:r>
    </w:p>
    <w:p w14:paraId="75E8CEA8" w14:textId="1F0876A5" w:rsidR="00B66E06" w:rsidRDefault="00B66E06" w:rsidP="00B66E06">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2.10. </w:t>
      </w:r>
      <w:r w:rsidRPr="00B66E06">
        <w:rPr>
          <w:rFonts w:eastAsia="Calibri" w:cs="Times New Roman"/>
          <w:iCs/>
          <w:szCs w:val="28"/>
          <w:lang w:val="en-US"/>
        </w:rPr>
        <w:t>Báo cáo t</w:t>
      </w:r>
      <w:r w:rsidRPr="00B66E06">
        <w:rPr>
          <w:rFonts w:eastAsia="Calibri" w:cs="Times New Roman"/>
          <w:iCs/>
          <w:szCs w:val="28"/>
          <w:lang w:val="en-US"/>
        </w:rPr>
        <w:t>ình hình thực hiện Kế hoạch đầu tư công 6 tháng đầu năm và phương hướng, nhiệm vụ 6 tháng cuối năm 2026</w:t>
      </w:r>
      <w:r w:rsidRPr="00B66E06">
        <w:rPr>
          <w:rFonts w:eastAsia="Calibri" w:cs="Times New Roman"/>
          <w:iCs/>
          <w:szCs w:val="28"/>
          <w:lang w:val="en-US"/>
        </w:rPr>
        <w:t>.</w:t>
      </w:r>
    </w:p>
    <w:p w14:paraId="225F57EA" w14:textId="6F9ECE19" w:rsidR="00FD5073" w:rsidRPr="009D4880" w:rsidRDefault="00B66E06" w:rsidP="00FD5073">
      <w:pPr>
        <w:widowControl w:val="0"/>
        <w:spacing w:before="80" w:after="80"/>
        <w:ind w:firstLine="720"/>
        <w:jc w:val="both"/>
        <w:rPr>
          <w:szCs w:val="28"/>
          <w:lang w:eastAsia="vi-VN"/>
        </w:rPr>
      </w:pPr>
      <w:r>
        <w:rPr>
          <w:rFonts w:eastAsia="Calibri" w:cs="Times New Roman"/>
          <w:iCs/>
          <w:szCs w:val="28"/>
          <w:lang w:val="en-US"/>
        </w:rPr>
        <w:t xml:space="preserve">2.11. </w:t>
      </w:r>
      <w:r w:rsidR="00FD5073" w:rsidRPr="009D4880">
        <w:rPr>
          <w:rFonts w:eastAsia="Batang"/>
          <w:szCs w:val="28"/>
          <w:lang w:eastAsia="fr-FR"/>
        </w:rPr>
        <w:t xml:space="preserve">Báo cáo tiếp thu, </w:t>
      </w:r>
      <w:r w:rsidR="00FD5073" w:rsidRPr="009D4880">
        <w:rPr>
          <w:szCs w:val="28"/>
          <w:lang w:eastAsia="vi-VN"/>
        </w:rPr>
        <w:t>giải trình về những vấn đề còn có ý kiến khác nhau qua thẩm tra của các Ban Hội đồng nhân dân xã.</w:t>
      </w:r>
    </w:p>
    <w:p w14:paraId="49FC42B5" w14:textId="2F305F37" w:rsidR="00FD5073" w:rsidRDefault="00FD5073" w:rsidP="00FD5073">
      <w:pPr>
        <w:widowControl w:val="0"/>
        <w:spacing w:before="80" w:after="80"/>
        <w:ind w:firstLine="720"/>
        <w:jc w:val="both"/>
        <w:rPr>
          <w:b/>
          <w:bCs/>
          <w:i/>
          <w:iCs/>
          <w:szCs w:val="28"/>
          <w:lang w:val="en-US"/>
        </w:rPr>
      </w:pPr>
      <w:r w:rsidRPr="009D4880">
        <w:rPr>
          <w:rFonts w:eastAsia="Batang"/>
          <w:szCs w:val="28"/>
          <w:lang w:val="x-none" w:eastAsia="fr-FR"/>
        </w:rPr>
        <w:t>2.12. Báo</w:t>
      </w:r>
      <w:r w:rsidR="00A26092">
        <w:rPr>
          <w:rFonts w:eastAsia="Batang"/>
          <w:szCs w:val="28"/>
          <w:lang w:val="x-none" w:eastAsia="fr-FR"/>
        </w:rPr>
        <w:t xml:space="preserve"> cáo</w:t>
      </w:r>
      <w:r w:rsidRPr="009D4880">
        <w:rPr>
          <w:rFonts w:eastAsia="Batang"/>
          <w:szCs w:val="28"/>
          <w:lang w:val="x-none" w:eastAsia="fr-FR"/>
        </w:rPr>
        <w:t xml:space="preserve"> tiếp thu, giải trình qua thảo luận </w:t>
      </w:r>
      <w:r w:rsidRPr="009D4880">
        <w:rPr>
          <w:rFonts w:eastAsia="Batang"/>
          <w:szCs w:val="28"/>
          <w:lang w:eastAsia="fr-FR"/>
        </w:rPr>
        <w:t>tại các Tổ đại biểu</w:t>
      </w:r>
      <w:r w:rsidRPr="009D4880">
        <w:rPr>
          <w:rFonts w:eastAsia="Batang"/>
          <w:szCs w:val="28"/>
          <w:lang w:val="x-none" w:eastAsia="fr-FR"/>
        </w:rPr>
        <w:t xml:space="preserve"> Hội đồng nhân dân </w:t>
      </w:r>
      <w:r w:rsidRPr="009D4880">
        <w:rPr>
          <w:rFonts w:eastAsia="Batang"/>
          <w:szCs w:val="28"/>
          <w:lang w:eastAsia="fr-FR"/>
        </w:rPr>
        <w:t>xã trước</w:t>
      </w:r>
      <w:r w:rsidRPr="009D4880">
        <w:rPr>
          <w:rFonts w:eastAsia="Batang"/>
          <w:szCs w:val="28"/>
          <w:lang w:val="x-none" w:eastAsia="fr-FR"/>
        </w:rPr>
        <w:t xml:space="preserve"> Kỳ họp thường lệ giữa năm 2026. </w:t>
      </w:r>
    </w:p>
    <w:p w14:paraId="3A072E4E" w14:textId="25D07A9B" w:rsidR="00F52A7A" w:rsidRDefault="006410BB" w:rsidP="00FD5073">
      <w:pPr>
        <w:widowControl w:val="0"/>
        <w:spacing w:before="80" w:after="80"/>
        <w:ind w:firstLine="720"/>
        <w:jc w:val="both"/>
        <w:rPr>
          <w:rFonts w:cs="Times New Roman"/>
          <w:b/>
          <w:bCs/>
          <w:szCs w:val="28"/>
          <w:lang w:val="en-US"/>
        </w:rPr>
      </w:pPr>
      <w:r w:rsidRPr="00FD5073">
        <w:rPr>
          <w:rFonts w:cs="Times New Roman"/>
          <w:b/>
          <w:bCs/>
          <w:szCs w:val="28"/>
        </w:rPr>
        <w:t>3.  Nội dung các Ban của Hội đồng nhân dân xã trình</w:t>
      </w:r>
    </w:p>
    <w:p w14:paraId="593ABA6F" w14:textId="46A00D0C" w:rsidR="00FD5073" w:rsidRDefault="00FD5073" w:rsidP="00FD5073">
      <w:pPr>
        <w:spacing w:before="80" w:after="80" w:line="240" w:lineRule="auto"/>
        <w:ind w:firstLine="709"/>
        <w:jc w:val="both"/>
        <w:rPr>
          <w:rFonts w:eastAsia="Calibri" w:cs="Times New Roman"/>
          <w:iCs/>
          <w:szCs w:val="28"/>
          <w:lang w:val="en-US"/>
        </w:rPr>
      </w:pPr>
      <w:r>
        <w:rPr>
          <w:rFonts w:eastAsia="Calibri" w:cs="Times New Roman"/>
          <w:iCs/>
          <w:szCs w:val="28"/>
          <w:lang w:val="en-US"/>
        </w:rPr>
        <w:t>3</w:t>
      </w:r>
      <w:r>
        <w:rPr>
          <w:rFonts w:eastAsia="Calibri" w:cs="Times New Roman"/>
          <w:iCs/>
          <w:szCs w:val="28"/>
          <w:lang w:val="en-US"/>
        </w:rPr>
        <w:t xml:space="preserve">.1. </w:t>
      </w:r>
      <w:r w:rsidR="0075272B">
        <w:rPr>
          <w:rFonts w:eastAsia="Calibri" w:cs="Times New Roman"/>
          <w:iCs/>
          <w:szCs w:val="28"/>
          <w:lang w:val="en-US"/>
        </w:rPr>
        <w:t>B</w:t>
      </w:r>
      <w:r w:rsidRPr="00A77B08">
        <w:rPr>
          <w:rFonts w:eastAsia="Calibri" w:cs="Times New Roman"/>
          <w:iCs/>
          <w:szCs w:val="28"/>
        </w:rPr>
        <w:t>áo cáo thẩm tra của Ban Kinh tế - Ngân sách Hội đồng nhân dân xã đối với các báo cáo, tờ trình, dự thảo nghị quyết trình Kỳ họp.</w:t>
      </w:r>
    </w:p>
    <w:p w14:paraId="27E48EAC" w14:textId="780A19CF" w:rsidR="00FD5073" w:rsidRPr="00FD5073" w:rsidRDefault="00FD5073" w:rsidP="00FD5073">
      <w:pPr>
        <w:spacing w:before="80" w:after="80" w:line="240" w:lineRule="auto"/>
        <w:ind w:firstLine="709"/>
        <w:jc w:val="both"/>
        <w:rPr>
          <w:rFonts w:eastAsia="Calibri" w:cs="Times New Roman"/>
          <w:iCs/>
          <w:szCs w:val="28"/>
          <w:lang w:val="en-US"/>
        </w:rPr>
      </w:pPr>
      <w:r>
        <w:rPr>
          <w:rFonts w:eastAsia="Calibri" w:cs="Times New Roman"/>
          <w:iCs/>
          <w:szCs w:val="28"/>
          <w:lang w:val="en-US"/>
        </w:rPr>
        <w:t xml:space="preserve">3.2. </w:t>
      </w:r>
      <w:r w:rsidR="0075272B">
        <w:rPr>
          <w:rFonts w:eastAsia="Calibri" w:cs="Times New Roman"/>
          <w:iCs/>
          <w:szCs w:val="28"/>
          <w:lang w:val="en-US"/>
        </w:rPr>
        <w:t>B</w:t>
      </w:r>
      <w:r w:rsidRPr="00A77B08">
        <w:rPr>
          <w:rFonts w:eastAsia="Calibri" w:cs="Times New Roman"/>
          <w:iCs/>
          <w:szCs w:val="28"/>
        </w:rPr>
        <w:t>áo cáo thẩm tra</w:t>
      </w:r>
      <w:r>
        <w:rPr>
          <w:rFonts w:eastAsia="Calibri" w:cs="Times New Roman"/>
          <w:iCs/>
          <w:szCs w:val="28"/>
          <w:lang w:val="en-US"/>
        </w:rPr>
        <w:t xml:space="preserve"> của</w:t>
      </w:r>
      <w:r w:rsidRPr="00A77B08">
        <w:rPr>
          <w:rFonts w:eastAsia="Calibri" w:cs="Times New Roman"/>
          <w:iCs/>
          <w:szCs w:val="28"/>
        </w:rPr>
        <w:t xml:space="preserve"> Ban Văn hóa - Xã hội</w:t>
      </w:r>
      <w:r>
        <w:rPr>
          <w:rFonts w:eastAsia="Calibri" w:cs="Times New Roman"/>
          <w:iCs/>
          <w:szCs w:val="28"/>
          <w:lang w:val="en-US"/>
        </w:rPr>
        <w:t xml:space="preserve"> </w:t>
      </w:r>
      <w:r w:rsidRPr="00A77B08">
        <w:rPr>
          <w:rFonts w:eastAsia="Calibri" w:cs="Times New Roman"/>
          <w:iCs/>
          <w:szCs w:val="28"/>
        </w:rPr>
        <w:t>Hội đồng nhân dân xã đối với các báo cáo, tờ trình, dự thảo nghị quyết trình Kỳ họp.</w:t>
      </w:r>
    </w:p>
    <w:p w14:paraId="1F9843A5" w14:textId="77777777" w:rsidR="006410BB" w:rsidRPr="005503DD" w:rsidRDefault="006410BB" w:rsidP="00F34864">
      <w:pPr>
        <w:spacing w:before="80" w:after="80" w:line="240" w:lineRule="auto"/>
        <w:ind w:firstLine="709"/>
        <w:jc w:val="both"/>
        <w:rPr>
          <w:rFonts w:cs="Times New Roman"/>
          <w:color w:val="EE0000"/>
          <w:szCs w:val="28"/>
        </w:rPr>
      </w:pPr>
      <w:r w:rsidRPr="005503DD">
        <w:rPr>
          <w:rFonts w:cs="Times New Roman"/>
          <w:b/>
          <w:noProof/>
          <w:color w:val="EE0000"/>
          <w:szCs w:val="28"/>
          <w:lang w:val="en-US"/>
        </w:rPr>
        <mc:AlternateContent>
          <mc:Choice Requires="wps">
            <w:drawing>
              <wp:anchor distT="0" distB="0" distL="114300" distR="114300" simplePos="0" relativeHeight="251671040" behindDoc="0" locked="0" layoutInCell="1" allowOverlap="1" wp14:anchorId="29554059" wp14:editId="469261A3">
                <wp:simplePos x="0" y="0"/>
                <wp:positionH relativeFrom="column">
                  <wp:posOffset>1271270</wp:posOffset>
                </wp:positionH>
                <wp:positionV relativeFrom="paragraph">
                  <wp:posOffset>226060</wp:posOffset>
                </wp:positionV>
                <wp:extent cx="3351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1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D64D08" id="_x0000_t32" coordsize="21600,21600" o:spt="32" o:oned="t" path="m,l21600,21600e" filled="f">
                <v:path arrowok="t" fillok="f" o:connecttype="none"/>
                <o:lock v:ext="edit" shapetype="t"/>
              </v:shapetype>
              <v:shape id="Straight Arrow Connector 2" o:spid="_x0000_s1026" type="#_x0000_t32" style="position:absolute;margin-left:100.1pt;margin-top:17.8pt;width:263.9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"/>
            </w:pict>
          </mc:Fallback>
        </mc:AlternateContent>
      </w:r>
    </w:p>
    <w:p w14:paraId="0D1DEEAC" w14:textId="77777777" w:rsidR="006410BB" w:rsidRPr="005503DD" w:rsidRDefault="006410BB" w:rsidP="006410BB">
      <w:pPr>
        <w:tabs>
          <w:tab w:val="left" w:pos="3120"/>
        </w:tabs>
        <w:rPr>
          <w:rFonts w:eastAsia="Calibri" w:cs="Times New Roman"/>
          <w:color w:val="EE0000"/>
          <w:szCs w:val="28"/>
        </w:rPr>
      </w:pPr>
    </w:p>
    <w:p w14:paraId="790CE016" w14:textId="77777777" w:rsidR="00BC3AEF" w:rsidRPr="005503DD" w:rsidRDefault="00BC3AEF" w:rsidP="00BC3AEF">
      <w:pPr>
        <w:rPr>
          <w:rFonts w:eastAsia="Calibri" w:cs="Times New Roman"/>
          <w:color w:val="EE0000"/>
          <w:szCs w:val="28"/>
        </w:rPr>
      </w:pPr>
    </w:p>
    <w:sectPr w:rsidR="00BC3AEF" w:rsidRPr="005503DD" w:rsidSect="00A253B1">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5D3AF" w14:textId="77777777" w:rsidR="00255BDA" w:rsidRDefault="00255BDA" w:rsidP="00C235CE">
      <w:pPr>
        <w:spacing w:after="0" w:line="240" w:lineRule="auto"/>
      </w:pPr>
      <w:r>
        <w:separator/>
      </w:r>
    </w:p>
  </w:endnote>
  <w:endnote w:type="continuationSeparator" w:id="0">
    <w:p w14:paraId="00173067" w14:textId="77777777" w:rsidR="00255BDA" w:rsidRDefault="00255BDA" w:rsidP="00C2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E00C" w14:textId="77777777" w:rsidR="00255BDA" w:rsidRDefault="00255BDA" w:rsidP="00C235CE">
      <w:pPr>
        <w:spacing w:after="0" w:line="240" w:lineRule="auto"/>
      </w:pPr>
      <w:r>
        <w:separator/>
      </w:r>
    </w:p>
  </w:footnote>
  <w:footnote w:type="continuationSeparator" w:id="0">
    <w:p w14:paraId="3BA54AF1" w14:textId="77777777" w:rsidR="00255BDA" w:rsidRDefault="00255BDA" w:rsidP="00C23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439756"/>
      <w:docPartObj>
        <w:docPartGallery w:val="Page Numbers (Top of Page)"/>
        <w:docPartUnique/>
      </w:docPartObj>
    </w:sdtPr>
    <w:sdtEndPr>
      <w:rPr>
        <w:noProof/>
      </w:rPr>
    </w:sdtEndPr>
    <w:sdtContent>
      <w:p w14:paraId="1F4EAD5F" w14:textId="2FE1B0C2" w:rsidR="00C235CE" w:rsidRDefault="00C235CE">
        <w:pPr>
          <w:pStyle w:val="Header"/>
          <w:jc w:val="center"/>
        </w:pPr>
        <w:r>
          <w:fldChar w:fldCharType="begin"/>
        </w:r>
        <w:r>
          <w:instrText xml:space="preserve"> PAGE   \* MERGEFORMAT </w:instrText>
        </w:r>
        <w:r>
          <w:fldChar w:fldCharType="separate"/>
        </w:r>
        <w:r w:rsidR="00CE745D">
          <w:rPr>
            <w:noProof/>
          </w:rPr>
          <w:t>2</w:t>
        </w:r>
        <w:r>
          <w:rPr>
            <w:noProof/>
          </w:rPr>
          <w:fldChar w:fldCharType="end"/>
        </w:r>
      </w:p>
    </w:sdtContent>
  </w:sdt>
  <w:p w14:paraId="285DDCB2" w14:textId="77777777" w:rsidR="00C235CE" w:rsidRDefault="00C23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059EA"/>
    <w:multiLevelType w:val="multilevel"/>
    <w:tmpl w:val="47C6F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376A2"/>
    <w:multiLevelType w:val="hybridMultilevel"/>
    <w:tmpl w:val="49047C26"/>
    <w:lvl w:ilvl="0" w:tplc="B450DF9E">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167731C"/>
    <w:multiLevelType w:val="multilevel"/>
    <w:tmpl w:val="82021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2B7030"/>
    <w:multiLevelType w:val="hybridMultilevel"/>
    <w:tmpl w:val="CDE2D95E"/>
    <w:lvl w:ilvl="0" w:tplc="D130C7FE">
      <w:start w:val="7"/>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4317110"/>
    <w:multiLevelType w:val="multilevel"/>
    <w:tmpl w:val="8AAA1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0B6D29"/>
    <w:multiLevelType w:val="multilevel"/>
    <w:tmpl w:val="32124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3435388">
    <w:abstractNumId w:val="5"/>
  </w:num>
  <w:num w:numId="2" w16cid:durableId="1232084677">
    <w:abstractNumId w:val="0"/>
  </w:num>
  <w:num w:numId="3" w16cid:durableId="884754853">
    <w:abstractNumId w:val="2"/>
  </w:num>
  <w:num w:numId="4" w16cid:durableId="1049037676">
    <w:abstractNumId w:val="1"/>
  </w:num>
  <w:num w:numId="5" w16cid:durableId="409697861">
    <w:abstractNumId w:val="3"/>
  </w:num>
  <w:num w:numId="6" w16cid:durableId="627049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8E"/>
    <w:rsid w:val="000007B1"/>
    <w:rsid w:val="000165B4"/>
    <w:rsid w:val="0002400C"/>
    <w:rsid w:val="00025217"/>
    <w:rsid w:val="00026B03"/>
    <w:rsid w:val="00027943"/>
    <w:rsid w:val="00027A8E"/>
    <w:rsid w:val="00034F0D"/>
    <w:rsid w:val="000411D0"/>
    <w:rsid w:val="00041A0C"/>
    <w:rsid w:val="00043DE7"/>
    <w:rsid w:val="0004622C"/>
    <w:rsid w:val="000478DA"/>
    <w:rsid w:val="00050333"/>
    <w:rsid w:val="00051B16"/>
    <w:rsid w:val="00055D74"/>
    <w:rsid w:val="000572F0"/>
    <w:rsid w:val="000643B8"/>
    <w:rsid w:val="00067416"/>
    <w:rsid w:val="000675B5"/>
    <w:rsid w:val="00073D88"/>
    <w:rsid w:val="000744C8"/>
    <w:rsid w:val="000751C8"/>
    <w:rsid w:val="00075E01"/>
    <w:rsid w:val="00080004"/>
    <w:rsid w:val="00081316"/>
    <w:rsid w:val="00084DCF"/>
    <w:rsid w:val="00090B7C"/>
    <w:rsid w:val="00091114"/>
    <w:rsid w:val="000A3B2C"/>
    <w:rsid w:val="000A3F53"/>
    <w:rsid w:val="000B06E2"/>
    <w:rsid w:val="000C1E5C"/>
    <w:rsid w:val="000C1EF6"/>
    <w:rsid w:val="000C3C14"/>
    <w:rsid w:val="000C7577"/>
    <w:rsid w:val="000D46D3"/>
    <w:rsid w:val="000D715E"/>
    <w:rsid w:val="000E1E46"/>
    <w:rsid w:val="000E429C"/>
    <w:rsid w:val="001070EA"/>
    <w:rsid w:val="00110AB0"/>
    <w:rsid w:val="001118A9"/>
    <w:rsid w:val="001129DD"/>
    <w:rsid w:val="001137D2"/>
    <w:rsid w:val="00116842"/>
    <w:rsid w:val="00121EC7"/>
    <w:rsid w:val="001220DE"/>
    <w:rsid w:val="00122109"/>
    <w:rsid w:val="001243FE"/>
    <w:rsid w:val="00125FAE"/>
    <w:rsid w:val="0013058B"/>
    <w:rsid w:val="00135253"/>
    <w:rsid w:val="00142EB4"/>
    <w:rsid w:val="001433E1"/>
    <w:rsid w:val="001447F1"/>
    <w:rsid w:val="0014694C"/>
    <w:rsid w:val="00155B2A"/>
    <w:rsid w:val="001570A6"/>
    <w:rsid w:val="00162D14"/>
    <w:rsid w:val="00164F25"/>
    <w:rsid w:val="001669BB"/>
    <w:rsid w:val="001709FB"/>
    <w:rsid w:val="00170F01"/>
    <w:rsid w:val="00171446"/>
    <w:rsid w:val="00182FE8"/>
    <w:rsid w:val="00183FF4"/>
    <w:rsid w:val="00190507"/>
    <w:rsid w:val="00190F25"/>
    <w:rsid w:val="00194A94"/>
    <w:rsid w:val="00196048"/>
    <w:rsid w:val="00197FD0"/>
    <w:rsid w:val="001B0E0E"/>
    <w:rsid w:val="001B74A8"/>
    <w:rsid w:val="001C2AD3"/>
    <w:rsid w:val="001C2E5E"/>
    <w:rsid w:val="001C3D6D"/>
    <w:rsid w:val="001C4097"/>
    <w:rsid w:val="001C566C"/>
    <w:rsid w:val="001C56F4"/>
    <w:rsid w:val="001C74C0"/>
    <w:rsid w:val="001C7D8E"/>
    <w:rsid w:val="001D1087"/>
    <w:rsid w:val="001D271C"/>
    <w:rsid w:val="001D7105"/>
    <w:rsid w:val="001E0227"/>
    <w:rsid w:val="001E0ECF"/>
    <w:rsid w:val="001F0D1A"/>
    <w:rsid w:val="001F228E"/>
    <w:rsid w:val="0020648A"/>
    <w:rsid w:val="00206748"/>
    <w:rsid w:val="00207F07"/>
    <w:rsid w:val="002103AF"/>
    <w:rsid w:val="00210F41"/>
    <w:rsid w:val="00211E8C"/>
    <w:rsid w:val="00214FEC"/>
    <w:rsid w:val="002203A4"/>
    <w:rsid w:val="002314B4"/>
    <w:rsid w:val="00233B95"/>
    <w:rsid w:val="00237FFC"/>
    <w:rsid w:val="002416CB"/>
    <w:rsid w:val="00254850"/>
    <w:rsid w:val="00255143"/>
    <w:rsid w:val="00255BDA"/>
    <w:rsid w:val="0026773E"/>
    <w:rsid w:val="00275EBF"/>
    <w:rsid w:val="00277943"/>
    <w:rsid w:val="00281787"/>
    <w:rsid w:val="0029408B"/>
    <w:rsid w:val="00297A0F"/>
    <w:rsid w:val="002A1978"/>
    <w:rsid w:val="002A1D7A"/>
    <w:rsid w:val="002A2C2E"/>
    <w:rsid w:val="002B16E3"/>
    <w:rsid w:val="002B1CF8"/>
    <w:rsid w:val="002B3729"/>
    <w:rsid w:val="002B4FE9"/>
    <w:rsid w:val="002C1431"/>
    <w:rsid w:val="002C1D56"/>
    <w:rsid w:val="002D2A15"/>
    <w:rsid w:val="002D31CE"/>
    <w:rsid w:val="002D36F3"/>
    <w:rsid w:val="002D48A3"/>
    <w:rsid w:val="002D505A"/>
    <w:rsid w:val="002D6CF7"/>
    <w:rsid w:val="002D7BF3"/>
    <w:rsid w:val="002D7FB8"/>
    <w:rsid w:val="002E3AF9"/>
    <w:rsid w:val="002E43DE"/>
    <w:rsid w:val="002E7707"/>
    <w:rsid w:val="00305A15"/>
    <w:rsid w:val="0030761C"/>
    <w:rsid w:val="003111E6"/>
    <w:rsid w:val="00313D04"/>
    <w:rsid w:val="003270C0"/>
    <w:rsid w:val="0033015E"/>
    <w:rsid w:val="00337283"/>
    <w:rsid w:val="003416A8"/>
    <w:rsid w:val="00343EFF"/>
    <w:rsid w:val="0034470C"/>
    <w:rsid w:val="003451F0"/>
    <w:rsid w:val="00354AEC"/>
    <w:rsid w:val="003611A4"/>
    <w:rsid w:val="00361F79"/>
    <w:rsid w:val="00363008"/>
    <w:rsid w:val="003637F3"/>
    <w:rsid w:val="00364609"/>
    <w:rsid w:val="00372044"/>
    <w:rsid w:val="00374B81"/>
    <w:rsid w:val="003774A1"/>
    <w:rsid w:val="00380227"/>
    <w:rsid w:val="0038052B"/>
    <w:rsid w:val="00384127"/>
    <w:rsid w:val="00384AE2"/>
    <w:rsid w:val="00393264"/>
    <w:rsid w:val="00395EF6"/>
    <w:rsid w:val="00396856"/>
    <w:rsid w:val="003A0713"/>
    <w:rsid w:val="003A17E7"/>
    <w:rsid w:val="003A366D"/>
    <w:rsid w:val="003A6DC2"/>
    <w:rsid w:val="003B313F"/>
    <w:rsid w:val="003B5743"/>
    <w:rsid w:val="003C2F52"/>
    <w:rsid w:val="003C71FC"/>
    <w:rsid w:val="003D7193"/>
    <w:rsid w:val="003E1F87"/>
    <w:rsid w:val="00410921"/>
    <w:rsid w:val="004201B6"/>
    <w:rsid w:val="00421B29"/>
    <w:rsid w:val="00422741"/>
    <w:rsid w:val="004233E3"/>
    <w:rsid w:val="00430692"/>
    <w:rsid w:val="00432A12"/>
    <w:rsid w:val="00443ACD"/>
    <w:rsid w:val="00452640"/>
    <w:rsid w:val="00454E9B"/>
    <w:rsid w:val="00455C81"/>
    <w:rsid w:val="00457C4A"/>
    <w:rsid w:val="00460576"/>
    <w:rsid w:val="00461CBF"/>
    <w:rsid w:val="00461F66"/>
    <w:rsid w:val="00463C6E"/>
    <w:rsid w:val="00467B51"/>
    <w:rsid w:val="00470C36"/>
    <w:rsid w:val="0047750C"/>
    <w:rsid w:val="004817B9"/>
    <w:rsid w:val="0049310B"/>
    <w:rsid w:val="00494FA6"/>
    <w:rsid w:val="004952B3"/>
    <w:rsid w:val="00495540"/>
    <w:rsid w:val="004A0F5A"/>
    <w:rsid w:val="004B2BCE"/>
    <w:rsid w:val="004B2DE0"/>
    <w:rsid w:val="004B44B2"/>
    <w:rsid w:val="004C0E62"/>
    <w:rsid w:val="004C1CC5"/>
    <w:rsid w:val="004C703C"/>
    <w:rsid w:val="004C7B7F"/>
    <w:rsid w:val="004D532A"/>
    <w:rsid w:val="004D7200"/>
    <w:rsid w:val="004E00E0"/>
    <w:rsid w:val="004E0879"/>
    <w:rsid w:val="004E5563"/>
    <w:rsid w:val="004F3FF4"/>
    <w:rsid w:val="00500414"/>
    <w:rsid w:val="00502459"/>
    <w:rsid w:val="0051329D"/>
    <w:rsid w:val="00514EA4"/>
    <w:rsid w:val="00524818"/>
    <w:rsid w:val="005279B3"/>
    <w:rsid w:val="00533146"/>
    <w:rsid w:val="00534856"/>
    <w:rsid w:val="00540A88"/>
    <w:rsid w:val="005450E6"/>
    <w:rsid w:val="00550296"/>
    <w:rsid w:val="005503DD"/>
    <w:rsid w:val="0055279C"/>
    <w:rsid w:val="005546CB"/>
    <w:rsid w:val="00554C45"/>
    <w:rsid w:val="0055798A"/>
    <w:rsid w:val="00560DDE"/>
    <w:rsid w:val="0057051B"/>
    <w:rsid w:val="00571BD9"/>
    <w:rsid w:val="00581315"/>
    <w:rsid w:val="0058144B"/>
    <w:rsid w:val="00586017"/>
    <w:rsid w:val="00591BC7"/>
    <w:rsid w:val="00592CCC"/>
    <w:rsid w:val="00595FBC"/>
    <w:rsid w:val="005B0E93"/>
    <w:rsid w:val="005B2EAE"/>
    <w:rsid w:val="005B49FE"/>
    <w:rsid w:val="005B4B87"/>
    <w:rsid w:val="005C26C8"/>
    <w:rsid w:val="005C6FF9"/>
    <w:rsid w:val="005D3EA1"/>
    <w:rsid w:val="005D3EB4"/>
    <w:rsid w:val="005D4A6B"/>
    <w:rsid w:val="005D6CA6"/>
    <w:rsid w:val="005D6FD2"/>
    <w:rsid w:val="005E45FB"/>
    <w:rsid w:val="005E5BDD"/>
    <w:rsid w:val="005E6357"/>
    <w:rsid w:val="005E7622"/>
    <w:rsid w:val="005F395D"/>
    <w:rsid w:val="005F55C3"/>
    <w:rsid w:val="005F5C96"/>
    <w:rsid w:val="005F6FAE"/>
    <w:rsid w:val="005F7F4B"/>
    <w:rsid w:val="0060070E"/>
    <w:rsid w:val="00603835"/>
    <w:rsid w:val="00603B31"/>
    <w:rsid w:val="00613D19"/>
    <w:rsid w:val="0061456D"/>
    <w:rsid w:val="006353B8"/>
    <w:rsid w:val="0064106F"/>
    <w:rsid w:val="006410BB"/>
    <w:rsid w:val="00642CEC"/>
    <w:rsid w:val="00647802"/>
    <w:rsid w:val="00651A87"/>
    <w:rsid w:val="00653EA1"/>
    <w:rsid w:val="00656607"/>
    <w:rsid w:val="00660013"/>
    <w:rsid w:val="0066088A"/>
    <w:rsid w:val="00660D1B"/>
    <w:rsid w:val="00661D3D"/>
    <w:rsid w:val="00664D05"/>
    <w:rsid w:val="006658E4"/>
    <w:rsid w:val="0066794A"/>
    <w:rsid w:val="00667E03"/>
    <w:rsid w:val="00670625"/>
    <w:rsid w:val="00672789"/>
    <w:rsid w:val="00673575"/>
    <w:rsid w:val="006749C5"/>
    <w:rsid w:val="00674F30"/>
    <w:rsid w:val="00675314"/>
    <w:rsid w:val="00683B85"/>
    <w:rsid w:val="006842F0"/>
    <w:rsid w:val="00684912"/>
    <w:rsid w:val="006857B2"/>
    <w:rsid w:val="00692CED"/>
    <w:rsid w:val="006A16EC"/>
    <w:rsid w:val="006A7320"/>
    <w:rsid w:val="006B1C2A"/>
    <w:rsid w:val="006C19B8"/>
    <w:rsid w:val="006C1FBA"/>
    <w:rsid w:val="006C26B4"/>
    <w:rsid w:val="006C32F1"/>
    <w:rsid w:val="006C3654"/>
    <w:rsid w:val="006C3727"/>
    <w:rsid w:val="006C3880"/>
    <w:rsid w:val="006D4848"/>
    <w:rsid w:val="006D5A1C"/>
    <w:rsid w:val="006D6C9D"/>
    <w:rsid w:val="006E00EE"/>
    <w:rsid w:val="006E652D"/>
    <w:rsid w:val="006E79DA"/>
    <w:rsid w:val="006F32E1"/>
    <w:rsid w:val="006F3735"/>
    <w:rsid w:val="006F4B75"/>
    <w:rsid w:val="006F53B6"/>
    <w:rsid w:val="00701C94"/>
    <w:rsid w:val="00702595"/>
    <w:rsid w:val="00702DC2"/>
    <w:rsid w:val="00702F43"/>
    <w:rsid w:val="007060A4"/>
    <w:rsid w:val="00725537"/>
    <w:rsid w:val="00732AA9"/>
    <w:rsid w:val="00737E03"/>
    <w:rsid w:val="00746B48"/>
    <w:rsid w:val="00750DB9"/>
    <w:rsid w:val="0075272B"/>
    <w:rsid w:val="00753852"/>
    <w:rsid w:val="00757598"/>
    <w:rsid w:val="0076210F"/>
    <w:rsid w:val="00766AED"/>
    <w:rsid w:val="007767D2"/>
    <w:rsid w:val="00776FDD"/>
    <w:rsid w:val="00781C69"/>
    <w:rsid w:val="00782598"/>
    <w:rsid w:val="00785447"/>
    <w:rsid w:val="007869B9"/>
    <w:rsid w:val="00791557"/>
    <w:rsid w:val="00791F53"/>
    <w:rsid w:val="00794AC5"/>
    <w:rsid w:val="00795128"/>
    <w:rsid w:val="007A0A73"/>
    <w:rsid w:val="007A21EE"/>
    <w:rsid w:val="007A3E49"/>
    <w:rsid w:val="007A64D4"/>
    <w:rsid w:val="007B00F0"/>
    <w:rsid w:val="007B55FC"/>
    <w:rsid w:val="007C3597"/>
    <w:rsid w:val="007D2CB4"/>
    <w:rsid w:val="007D73FD"/>
    <w:rsid w:val="007E50D7"/>
    <w:rsid w:val="007E7FE6"/>
    <w:rsid w:val="007F69E0"/>
    <w:rsid w:val="00800AE5"/>
    <w:rsid w:val="00804C46"/>
    <w:rsid w:val="0080500D"/>
    <w:rsid w:val="00815D99"/>
    <w:rsid w:val="0081746C"/>
    <w:rsid w:val="00825607"/>
    <w:rsid w:val="00830453"/>
    <w:rsid w:val="008371DC"/>
    <w:rsid w:val="0083769C"/>
    <w:rsid w:val="00846D2D"/>
    <w:rsid w:val="00847F5D"/>
    <w:rsid w:val="00850D86"/>
    <w:rsid w:val="0085299E"/>
    <w:rsid w:val="00857CE5"/>
    <w:rsid w:val="008602B6"/>
    <w:rsid w:val="0086081B"/>
    <w:rsid w:val="00877AA1"/>
    <w:rsid w:val="00882163"/>
    <w:rsid w:val="008849D2"/>
    <w:rsid w:val="008878C2"/>
    <w:rsid w:val="008971D8"/>
    <w:rsid w:val="008976A2"/>
    <w:rsid w:val="008A4FE3"/>
    <w:rsid w:val="008A6EF2"/>
    <w:rsid w:val="008B14A6"/>
    <w:rsid w:val="008B1CD9"/>
    <w:rsid w:val="008B596A"/>
    <w:rsid w:val="008B7788"/>
    <w:rsid w:val="008D01FD"/>
    <w:rsid w:val="008D38F6"/>
    <w:rsid w:val="008D3982"/>
    <w:rsid w:val="008D3E96"/>
    <w:rsid w:val="008D70C6"/>
    <w:rsid w:val="008E1AD0"/>
    <w:rsid w:val="008F4D79"/>
    <w:rsid w:val="009004D0"/>
    <w:rsid w:val="0090148E"/>
    <w:rsid w:val="00901E50"/>
    <w:rsid w:val="00902803"/>
    <w:rsid w:val="0090760F"/>
    <w:rsid w:val="0092127D"/>
    <w:rsid w:val="00922524"/>
    <w:rsid w:val="00924E89"/>
    <w:rsid w:val="00934B32"/>
    <w:rsid w:val="0094420F"/>
    <w:rsid w:val="0094517D"/>
    <w:rsid w:val="009466F1"/>
    <w:rsid w:val="00946C7E"/>
    <w:rsid w:val="00947D05"/>
    <w:rsid w:val="009500DD"/>
    <w:rsid w:val="0096084C"/>
    <w:rsid w:val="00966A0F"/>
    <w:rsid w:val="009727A3"/>
    <w:rsid w:val="00980973"/>
    <w:rsid w:val="00981101"/>
    <w:rsid w:val="00985111"/>
    <w:rsid w:val="009902FC"/>
    <w:rsid w:val="00991663"/>
    <w:rsid w:val="00991B91"/>
    <w:rsid w:val="009A4FFC"/>
    <w:rsid w:val="009B050E"/>
    <w:rsid w:val="009B57F8"/>
    <w:rsid w:val="009B6C8E"/>
    <w:rsid w:val="009B7D3E"/>
    <w:rsid w:val="009D218D"/>
    <w:rsid w:val="009D3E9A"/>
    <w:rsid w:val="009D41CE"/>
    <w:rsid w:val="009D79BB"/>
    <w:rsid w:val="009E1204"/>
    <w:rsid w:val="009E1ADE"/>
    <w:rsid w:val="009E2A36"/>
    <w:rsid w:val="009E2D7E"/>
    <w:rsid w:val="009E3803"/>
    <w:rsid w:val="009E43CA"/>
    <w:rsid w:val="009F3941"/>
    <w:rsid w:val="009F48D1"/>
    <w:rsid w:val="009F4934"/>
    <w:rsid w:val="00A00B22"/>
    <w:rsid w:val="00A055CD"/>
    <w:rsid w:val="00A07AED"/>
    <w:rsid w:val="00A111D0"/>
    <w:rsid w:val="00A11B18"/>
    <w:rsid w:val="00A23B89"/>
    <w:rsid w:val="00A253B1"/>
    <w:rsid w:val="00A26092"/>
    <w:rsid w:val="00A34CC7"/>
    <w:rsid w:val="00A37AD6"/>
    <w:rsid w:val="00A42595"/>
    <w:rsid w:val="00A42C70"/>
    <w:rsid w:val="00A52C4D"/>
    <w:rsid w:val="00A536D4"/>
    <w:rsid w:val="00A53AA5"/>
    <w:rsid w:val="00A7035D"/>
    <w:rsid w:val="00A77B08"/>
    <w:rsid w:val="00A82386"/>
    <w:rsid w:val="00A83839"/>
    <w:rsid w:val="00A83C26"/>
    <w:rsid w:val="00A840FE"/>
    <w:rsid w:val="00A842E6"/>
    <w:rsid w:val="00A87830"/>
    <w:rsid w:val="00A96FE2"/>
    <w:rsid w:val="00AA3215"/>
    <w:rsid w:val="00AA3D1A"/>
    <w:rsid w:val="00AA48C1"/>
    <w:rsid w:val="00AA5BAF"/>
    <w:rsid w:val="00AA672C"/>
    <w:rsid w:val="00AB125F"/>
    <w:rsid w:val="00AB2CBF"/>
    <w:rsid w:val="00AB2DB1"/>
    <w:rsid w:val="00AB5778"/>
    <w:rsid w:val="00AB5A66"/>
    <w:rsid w:val="00AB64DB"/>
    <w:rsid w:val="00AB6A53"/>
    <w:rsid w:val="00AC0EE2"/>
    <w:rsid w:val="00AC2772"/>
    <w:rsid w:val="00AC343A"/>
    <w:rsid w:val="00AC4469"/>
    <w:rsid w:val="00AC5595"/>
    <w:rsid w:val="00AC7B3E"/>
    <w:rsid w:val="00AE1332"/>
    <w:rsid w:val="00AE17A1"/>
    <w:rsid w:val="00AE74D3"/>
    <w:rsid w:val="00AF4FED"/>
    <w:rsid w:val="00AF5072"/>
    <w:rsid w:val="00B01416"/>
    <w:rsid w:val="00B03166"/>
    <w:rsid w:val="00B15EC5"/>
    <w:rsid w:val="00B173AC"/>
    <w:rsid w:val="00B22CDE"/>
    <w:rsid w:val="00B234C3"/>
    <w:rsid w:val="00B25896"/>
    <w:rsid w:val="00B2699A"/>
    <w:rsid w:val="00B3177B"/>
    <w:rsid w:val="00B34557"/>
    <w:rsid w:val="00B37891"/>
    <w:rsid w:val="00B43D58"/>
    <w:rsid w:val="00B50C35"/>
    <w:rsid w:val="00B52109"/>
    <w:rsid w:val="00B5340C"/>
    <w:rsid w:val="00B54B51"/>
    <w:rsid w:val="00B5610A"/>
    <w:rsid w:val="00B57148"/>
    <w:rsid w:val="00B60A31"/>
    <w:rsid w:val="00B60F2B"/>
    <w:rsid w:val="00B6239B"/>
    <w:rsid w:val="00B66E06"/>
    <w:rsid w:val="00B67B2D"/>
    <w:rsid w:val="00B67DA9"/>
    <w:rsid w:val="00B72368"/>
    <w:rsid w:val="00B74A95"/>
    <w:rsid w:val="00B82286"/>
    <w:rsid w:val="00B93CE4"/>
    <w:rsid w:val="00B95CA1"/>
    <w:rsid w:val="00B97BBA"/>
    <w:rsid w:val="00BA3D66"/>
    <w:rsid w:val="00BA53EE"/>
    <w:rsid w:val="00BA69D1"/>
    <w:rsid w:val="00BB5444"/>
    <w:rsid w:val="00BB7795"/>
    <w:rsid w:val="00BC3525"/>
    <w:rsid w:val="00BC3AEF"/>
    <w:rsid w:val="00BC5746"/>
    <w:rsid w:val="00BC5C26"/>
    <w:rsid w:val="00BC7006"/>
    <w:rsid w:val="00BD3C4E"/>
    <w:rsid w:val="00BD5737"/>
    <w:rsid w:val="00BD580B"/>
    <w:rsid w:val="00BE5B66"/>
    <w:rsid w:val="00BF7DEF"/>
    <w:rsid w:val="00BF7E8D"/>
    <w:rsid w:val="00C04EE8"/>
    <w:rsid w:val="00C05307"/>
    <w:rsid w:val="00C07D35"/>
    <w:rsid w:val="00C10402"/>
    <w:rsid w:val="00C10E25"/>
    <w:rsid w:val="00C145F6"/>
    <w:rsid w:val="00C15A35"/>
    <w:rsid w:val="00C166FE"/>
    <w:rsid w:val="00C206E5"/>
    <w:rsid w:val="00C21E46"/>
    <w:rsid w:val="00C22ED5"/>
    <w:rsid w:val="00C2349D"/>
    <w:rsid w:val="00C235CE"/>
    <w:rsid w:val="00C23A2D"/>
    <w:rsid w:val="00C32609"/>
    <w:rsid w:val="00C359E7"/>
    <w:rsid w:val="00C54A6B"/>
    <w:rsid w:val="00C5557F"/>
    <w:rsid w:val="00C56870"/>
    <w:rsid w:val="00C57771"/>
    <w:rsid w:val="00C6055E"/>
    <w:rsid w:val="00C631F1"/>
    <w:rsid w:val="00C71AB0"/>
    <w:rsid w:val="00C7240C"/>
    <w:rsid w:val="00C755DC"/>
    <w:rsid w:val="00C82F2D"/>
    <w:rsid w:val="00C8311E"/>
    <w:rsid w:val="00C84AFC"/>
    <w:rsid w:val="00C86D38"/>
    <w:rsid w:val="00C9246A"/>
    <w:rsid w:val="00C934A8"/>
    <w:rsid w:val="00C959E2"/>
    <w:rsid w:val="00C96E52"/>
    <w:rsid w:val="00CA003F"/>
    <w:rsid w:val="00CA0596"/>
    <w:rsid w:val="00CA4877"/>
    <w:rsid w:val="00CB7F58"/>
    <w:rsid w:val="00CC4D27"/>
    <w:rsid w:val="00CC4E39"/>
    <w:rsid w:val="00CE0198"/>
    <w:rsid w:val="00CE4867"/>
    <w:rsid w:val="00CE6D63"/>
    <w:rsid w:val="00CE745D"/>
    <w:rsid w:val="00CF2485"/>
    <w:rsid w:val="00CF300D"/>
    <w:rsid w:val="00CF5A8B"/>
    <w:rsid w:val="00D00854"/>
    <w:rsid w:val="00D01DD0"/>
    <w:rsid w:val="00D02F65"/>
    <w:rsid w:val="00D10B9F"/>
    <w:rsid w:val="00D11133"/>
    <w:rsid w:val="00D13E55"/>
    <w:rsid w:val="00D2299C"/>
    <w:rsid w:val="00D23505"/>
    <w:rsid w:val="00D2372D"/>
    <w:rsid w:val="00D237D9"/>
    <w:rsid w:val="00D241D1"/>
    <w:rsid w:val="00D24E3C"/>
    <w:rsid w:val="00D33DE3"/>
    <w:rsid w:val="00D43B40"/>
    <w:rsid w:val="00D46472"/>
    <w:rsid w:val="00D47A0B"/>
    <w:rsid w:val="00D50AFB"/>
    <w:rsid w:val="00D52D74"/>
    <w:rsid w:val="00D52F95"/>
    <w:rsid w:val="00D545E7"/>
    <w:rsid w:val="00D54A24"/>
    <w:rsid w:val="00D55E80"/>
    <w:rsid w:val="00D5752A"/>
    <w:rsid w:val="00D63A95"/>
    <w:rsid w:val="00D717D2"/>
    <w:rsid w:val="00D7267B"/>
    <w:rsid w:val="00D73785"/>
    <w:rsid w:val="00D7547B"/>
    <w:rsid w:val="00D83C59"/>
    <w:rsid w:val="00D871BD"/>
    <w:rsid w:val="00D952BE"/>
    <w:rsid w:val="00D97288"/>
    <w:rsid w:val="00D97E95"/>
    <w:rsid w:val="00DA60EA"/>
    <w:rsid w:val="00DB5A89"/>
    <w:rsid w:val="00DC1E5C"/>
    <w:rsid w:val="00DC21B8"/>
    <w:rsid w:val="00DC2A08"/>
    <w:rsid w:val="00DD0971"/>
    <w:rsid w:val="00DD399B"/>
    <w:rsid w:val="00DD5CDE"/>
    <w:rsid w:val="00DD76C3"/>
    <w:rsid w:val="00DD782C"/>
    <w:rsid w:val="00DD7FDE"/>
    <w:rsid w:val="00DE33F2"/>
    <w:rsid w:val="00DF4317"/>
    <w:rsid w:val="00DF6381"/>
    <w:rsid w:val="00DF732F"/>
    <w:rsid w:val="00E025C0"/>
    <w:rsid w:val="00E04D28"/>
    <w:rsid w:val="00E11B10"/>
    <w:rsid w:val="00E11F88"/>
    <w:rsid w:val="00E13C05"/>
    <w:rsid w:val="00E1537D"/>
    <w:rsid w:val="00E2204D"/>
    <w:rsid w:val="00E23028"/>
    <w:rsid w:val="00E321BF"/>
    <w:rsid w:val="00E33BDD"/>
    <w:rsid w:val="00E36A4E"/>
    <w:rsid w:val="00E41098"/>
    <w:rsid w:val="00E42407"/>
    <w:rsid w:val="00E429FC"/>
    <w:rsid w:val="00E43931"/>
    <w:rsid w:val="00E458C3"/>
    <w:rsid w:val="00E46752"/>
    <w:rsid w:val="00E53117"/>
    <w:rsid w:val="00E54FB3"/>
    <w:rsid w:val="00E57539"/>
    <w:rsid w:val="00E62CF3"/>
    <w:rsid w:val="00E63510"/>
    <w:rsid w:val="00E65C5D"/>
    <w:rsid w:val="00E66804"/>
    <w:rsid w:val="00E75FFB"/>
    <w:rsid w:val="00E773E8"/>
    <w:rsid w:val="00E8767C"/>
    <w:rsid w:val="00E91C8C"/>
    <w:rsid w:val="00E924DB"/>
    <w:rsid w:val="00E93EC8"/>
    <w:rsid w:val="00E97C91"/>
    <w:rsid w:val="00EA7934"/>
    <w:rsid w:val="00EB019F"/>
    <w:rsid w:val="00EB5886"/>
    <w:rsid w:val="00EC5BFF"/>
    <w:rsid w:val="00ED1996"/>
    <w:rsid w:val="00ED3508"/>
    <w:rsid w:val="00ED3A09"/>
    <w:rsid w:val="00EE2141"/>
    <w:rsid w:val="00EE3DE4"/>
    <w:rsid w:val="00EE4F2D"/>
    <w:rsid w:val="00EF1C45"/>
    <w:rsid w:val="00EF2503"/>
    <w:rsid w:val="00EF29C4"/>
    <w:rsid w:val="00EF5512"/>
    <w:rsid w:val="00EF644F"/>
    <w:rsid w:val="00EF6522"/>
    <w:rsid w:val="00F008D2"/>
    <w:rsid w:val="00F013E7"/>
    <w:rsid w:val="00F02F9D"/>
    <w:rsid w:val="00F04D59"/>
    <w:rsid w:val="00F0703F"/>
    <w:rsid w:val="00F13F96"/>
    <w:rsid w:val="00F14D2A"/>
    <w:rsid w:val="00F156D5"/>
    <w:rsid w:val="00F22AD5"/>
    <w:rsid w:val="00F23423"/>
    <w:rsid w:val="00F26667"/>
    <w:rsid w:val="00F33350"/>
    <w:rsid w:val="00F34864"/>
    <w:rsid w:val="00F357B5"/>
    <w:rsid w:val="00F50803"/>
    <w:rsid w:val="00F52A7A"/>
    <w:rsid w:val="00F53461"/>
    <w:rsid w:val="00F553DB"/>
    <w:rsid w:val="00F55AB8"/>
    <w:rsid w:val="00F64B1F"/>
    <w:rsid w:val="00F665A8"/>
    <w:rsid w:val="00F7509C"/>
    <w:rsid w:val="00F75753"/>
    <w:rsid w:val="00F8556C"/>
    <w:rsid w:val="00F8683D"/>
    <w:rsid w:val="00F91633"/>
    <w:rsid w:val="00F94483"/>
    <w:rsid w:val="00F95098"/>
    <w:rsid w:val="00F95858"/>
    <w:rsid w:val="00F95CBD"/>
    <w:rsid w:val="00FA683B"/>
    <w:rsid w:val="00FB594A"/>
    <w:rsid w:val="00FC209F"/>
    <w:rsid w:val="00FD2A93"/>
    <w:rsid w:val="00FD349E"/>
    <w:rsid w:val="00FD5073"/>
    <w:rsid w:val="00FE0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181F"/>
  <w15:docId w15:val="{F8402B76-7120-4AF5-B3FF-58AB6374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C8E"/>
    <w:rPr>
      <w:lang w:val="vi-VN"/>
    </w:rPr>
  </w:style>
  <w:style w:type="paragraph" w:styleId="Heading2">
    <w:name w:val="heading 2"/>
    <w:basedOn w:val="Normal"/>
    <w:next w:val="Normal"/>
    <w:link w:val="Heading2Char"/>
    <w:qFormat/>
    <w:rsid w:val="00AB64DB"/>
    <w:pPr>
      <w:keepNext/>
      <w:spacing w:after="0" w:line="240" w:lineRule="auto"/>
      <w:jc w:val="center"/>
      <w:outlineLvl w:val="1"/>
    </w:pPr>
    <w:rPr>
      <w:rFonts w:eastAsia="Times New Roman" w:cs="Times New Roman"/>
      <w:b/>
      <w:bCs/>
      <w:sz w:val="26"/>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semiHidden/>
    <w:unhideWhenUsed/>
    <w:rsid w:val="009B6C8E"/>
    <w:pPr>
      <w:spacing w:after="120" w:line="480" w:lineRule="auto"/>
      <w:ind w:left="360"/>
    </w:pPr>
  </w:style>
  <w:style w:type="character" w:customStyle="1" w:styleId="BodyTextIndent2Char">
    <w:name w:val="Body Text Indent 2 Char"/>
    <w:basedOn w:val="DefaultParagraphFont"/>
    <w:link w:val="BodyTextIndent2"/>
    <w:uiPriority w:val="99"/>
    <w:semiHidden/>
    <w:rsid w:val="009B6C8E"/>
    <w:rPr>
      <w:lang w:val="vi-VN"/>
    </w:rPr>
  </w:style>
  <w:style w:type="paragraph" w:styleId="ListParagraph">
    <w:name w:val="List Paragraph"/>
    <w:basedOn w:val="Normal"/>
    <w:uiPriority w:val="34"/>
    <w:qFormat/>
    <w:rsid w:val="00116842"/>
    <w:pPr>
      <w:ind w:left="720"/>
      <w:contextualSpacing/>
    </w:pPr>
  </w:style>
  <w:style w:type="paragraph" w:styleId="Header">
    <w:name w:val="header"/>
    <w:basedOn w:val="Normal"/>
    <w:link w:val="HeaderChar"/>
    <w:uiPriority w:val="99"/>
    <w:unhideWhenUsed/>
    <w:rsid w:val="00C23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CE"/>
    <w:rPr>
      <w:lang w:val="vi-VN"/>
    </w:rPr>
  </w:style>
  <w:style w:type="paragraph" w:styleId="Footer">
    <w:name w:val="footer"/>
    <w:basedOn w:val="Normal"/>
    <w:link w:val="FooterChar"/>
    <w:uiPriority w:val="99"/>
    <w:unhideWhenUsed/>
    <w:rsid w:val="00C23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CE"/>
    <w:rPr>
      <w:lang w:val="vi-VN"/>
    </w:rPr>
  </w:style>
  <w:style w:type="character" w:customStyle="1" w:styleId="Heading2Char">
    <w:name w:val="Heading 2 Char"/>
    <w:basedOn w:val="DefaultParagraphFont"/>
    <w:link w:val="Heading2"/>
    <w:rsid w:val="00AB64DB"/>
    <w:rPr>
      <w:rFonts w:eastAsia="Times New Roman" w:cs="Times New Roman"/>
      <w:b/>
      <w:bCs/>
      <w:sz w:val="26"/>
      <w:szCs w:val="24"/>
    </w:rPr>
  </w:style>
  <w:style w:type="paragraph" w:styleId="BodyText">
    <w:name w:val="Body Text"/>
    <w:basedOn w:val="Normal"/>
    <w:link w:val="BodyTextChar"/>
    <w:unhideWhenUsed/>
    <w:rsid w:val="000675B5"/>
    <w:pPr>
      <w:spacing w:after="120"/>
    </w:pPr>
  </w:style>
  <w:style w:type="character" w:customStyle="1" w:styleId="BodyTextChar">
    <w:name w:val="Body Text Char"/>
    <w:basedOn w:val="DefaultParagraphFont"/>
    <w:link w:val="BodyText"/>
    <w:rsid w:val="000675B5"/>
    <w:rPr>
      <w:lang w:val="vi-VN"/>
    </w:rPr>
  </w:style>
  <w:style w:type="paragraph" w:styleId="BalloonText">
    <w:name w:val="Balloon Text"/>
    <w:basedOn w:val="Normal"/>
    <w:link w:val="BalloonTextChar"/>
    <w:uiPriority w:val="99"/>
    <w:semiHidden/>
    <w:unhideWhenUsed/>
    <w:rsid w:val="00776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7D2"/>
    <w:rPr>
      <w:rFonts w:ascii="Segoe UI" w:hAnsi="Segoe UI" w:cs="Segoe UI"/>
      <w:sz w:val="18"/>
      <w:szCs w:val="18"/>
      <w:lang w:val="vi-VN"/>
    </w:rPr>
  </w:style>
  <w:style w:type="character" w:styleId="FootnoteReference">
    <w:name w:val="footnote reference"/>
    <w:aliases w:val="Footnote,Footnote text,Ref,de nota al pie,ftref,Footnote Text1,f,BearingPoint,16 Point,Superscript 6 Point,fr,Footnote + Arial,10 pt,Black,Footnote Text11,BVI fnr,(NECG) Footnote Reference, BVI fnr,footnote ref,Footnote text + 13 pt,R"/>
    <w:link w:val="ftrefCharCharChar1Char"/>
    <w:uiPriority w:val="99"/>
    <w:qFormat/>
    <w:rsid w:val="00BC3525"/>
    <w:rPr>
      <w:vertAlign w:val="superscript"/>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BC3525"/>
    <w:pPr>
      <w:spacing w:after="0" w:line="240" w:lineRule="auto"/>
    </w:pPr>
    <w:rPr>
      <w:rFonts w:eastAsia="Times New Roman" w:cs="Times New Roman"/>
      <w:color w:val="0000FF"/>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BC3525"/>
    <w:rPr>
      <w:rFonts w:eastAsia="Times New Roman" w:cs="Times New Roman"/>
      <w:color w:val="0000FF"/>
      <w:sz w:val="20"/>
      <w:szCs w:val="20"/>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link w:val="FootnoteReference"/>
    <w:uiPriority w:val="99"/>
    <w:qFormat/>
    <w:rsid w:val="003D7193"/>
    <w:pPr>
      <w:spacing w:after="160" w:line="240" w:lineRule="exact"/>
    </w:pPr>
    <w:rPr>
      <w:vertAlign w:val="superscript"/>
      <w:lang w:val="en-US"/>
    </w:rPr>
  </w:style>
  <w:style w:type="paragraph" w:styleId="BodyTextIndent">
    <w:name w:val="Body Text Indent"/>
    <w:basedOn w:val="Normal"/>
    <w:link w:val="BodyTextIndentChar"/>
    <w:uiPriority w:val="99"/>
    <w:semiHidden/>
    <w:unhideWhenUsed/>
    <w:rsid w:val="00BC3AEF"/>
    <w:pPr>
      <w:spacing w:after="120"/>
      <w:ind w:left="360"/>
    </w:pPr>
  </w:style>
  <w:style w:type="character" w:customStyle="1" w:styleId="BodyTextIndentChar">
    <w:name w:val="Body Text Indent Char"/>
    <w:basedOn w:val="DefaultParagraphFont"/>
    <w:link w:val="BodyTextIndent"/>
    <w:uiPriority w:val="99"/>
    <w:semiHidden/>
    <w:rsid w:val="00BC3AEF"/>
    <w:rPr>
      <w:lang w:val="vi-VN"/>
    </w:rPr>
  </w:style>
  <w:style w:type="paragraph" w:styleId="NormalWeb">
    <w:name w:val="Normal (Web)"/>
    <w:aliases w:val="Char Char Char"/>
    <w:basedOn w:val="Normal"/>
    <w:rsid w:val="00B234C3"/>
    <w:pPr>
      <w:spacing w:before="100" w:beforeAutospacing="1" w:after="100" w:afterAutospacing="1" w:line="240" w:lineRule="auto"/>
    </w:pPr>
    <w:rPr>
      <w:rFonts w:eastAsia="Times New Roman" w:cs="Times New Roman"/>
      <w:sz w:val="24"/>
      <w:szCs w:val="24"/>
      <w:lang w:val="en-US"/>
    </w:rPr>
  </w:style>
  <w:style w:type="character" w:styleId="Emphasis">
    <w:name w:val="Emphasis"/>
    <w:qFormat/>
    <w:rsid w:val="008174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269491">
      <w:bodyDiv w:val="1"/>
      <w:marLeft w:val="0"/>
      <w:marRight w:val="0"/>
      <w:marTop w:val="0"/>
      <w:marBottom w:val="0"/>
      <w:divBdr>
        <w:top w:val="none" w:sz="0" w:space="0" w:color="auto"/>
        <w:left w:val="none" w:sz="0" w:space="0" w:color="auto"/>
        <w:bottom w:val="none" w:sz="0" w:space="0" w:color="auto"/>
        <w:right w:val="none" w:sz="0" w:space="0" w:color="auto"/>
      </w:divBdr>
    </w:div>
    <w:div w:id="346295528">
      <w:bodyDiv w:val="1"/>
      <w:marLeft w:val="0"/>
      <w:marRight w:val="0"/>
      <w:marTop w:val="0"/>
      <w:marBottom w:val="0"/>
      <w:divBdr>
        <w:top w:val="none" w:sz="0" w:space="0" w:color="auto"/>
        <w:left w:val="none" w:sz="0" w:space="0" w:color="auto"/>
        <w:bottom w:val="none" w:sz="0" w:space="0" w:color="auto"/>
        <w:right w:val="none" w:sz="0" w:space="0" w:color="auto"/>
      </w:divBdr>
    </w:div>
    <w:div w:id="440151801">
      <w:bodyDiv w:val="1"/>
      <w:marLeft w:val="0"/>
      <w:marRight w:val="0"/>
      <w:marTop w:val="0"/>
      <w:marBottom w:val="0"/>
      <w:divBdr>
        <w:top w:val="none" w:sz="0" w:space="0" w:color="auto"/>
        <w:left w:val="none" w:sz="0" w:space="0" w:color="auto"/>
        <w:bottom w:val="none" w:sz="0" w:space="0" w:color="auto"/>
        <w:right w:val="none" w:sz="0" w:space="0" w:color="auto"/>
      </w:divBdr>
    </w:div>
    <w:div w:id="598561943">
      <w:bodyDiv w:val="1"/>
      <w:marLeft w:val="0"/>
      <w:marRight w:val="0"/>
      <w:marTop w:val="0"/>
      <w:marBottom w:val="0"/>
      <w:divBdr>
        <w:top w:val="none" w:sz="0" w:space="0" w:color="auto"/>
        <w:left w:val="none" w:sz="0" w:space="0" w:color="auto"/>
        <w:bottom w:val="none" w:sz="0" w:space="0" w:color="auto"/>
        <w:right w:val="none" w:sz="0" w:space="0" w:color="auto"/>
      </w:divBdr>
    </w:div>
    <w:div w:id="764812302">
      <w:bodyDiv w:val="1"/>
      <w:marLeft w:val="0"/>
      <w:marRight w:val="0"/>
      <w:marTop w:val="0"/>
      <w:marBottom w:val="0"/>
      <w:divBdr>
        <w:top w:val="none" w:sz="0" w:space="0" w:color="auto"/>
        <w:left w:val="none" w:sz="0" w:space="0" w:color="auto"/>
        <w:bottom w:val="none" w:sz="0" w:space="0" w:color="auto"/>
        <w:right w:val="none" w:sz="0" w:space="0" w:color="auto"/>
      </w:divBdr>
    </w:div>
    <w:div w:id="1188525457">
      <w:bodyDiv w:val="1"/>
      <w:marLeft w:val="0"/>
      <w:marRight w:val="0"/>
      <w:marTop w:val="0"/>
      <w:marBottom w:val="0"/>
      <w:divBdr>
        <w:top w:val="none" w:sz="0" w:space="0" w:color="auto"/>
        <w:left w:val="none" w:sz="0" w:space="0" w:color="auto"/>
        <w:bottom w:val="none" w:sz="0" w:space="0" w:color="auto"/>
        <w:right w:val="none" w:sz="0" w:space="0" w:color="auto"/>
      </w:divBdr>
    </w:div>
    <w:div w:id="1799183289">
      <w:bodyDiv w:val="1"/>
      <w:marLeft w:val="0"/>
      <w:marRight w:val="0"/>
      <w:marTop w:val="0"/>
      <w:marBottom w:val="0"/>
      <w:divBdr>
        <w:top w:val="none" w:sz="0" w:space="0" w:color="auto"/>
        <w:left w:val="none" w:sz="0" w:space="0" w:color="auto"/>
        <w:bottom w:val="none" w:sz="0" w:space="0" w:color="auto"/>
        <w:right w:val="none" w:sz="0" w:space="0" w:color="auto"/>
      </w:divBdr>
    </w:div>
    <w:div w:id="1841234872">
      <w:bodyDiv w:val="1"/>
      <w:marLeft w:val="0"/>
      <w:marRight w:val="0"/>
      <w:marTop w:val="0"/>
      <w:marBottom w:val="0"/>
      <w:divBdr>
        <w:top w:val="none" w:sz="0" w:space="0" w:color="auto"/>
        <w:left w:val="none" w:sz="0" w:space="0" w:color="auto"/>
        <w:bottom w:val="none" w:sz="0" w:space="0" w:color="auto"/>
        <w:right w:val="none" w:sz="0" w:space="0" w:color="auto"/>
      </w:divBdr>
    </w:div>
    <w:div w:id="1918518443">
      <w:bodyDiv w:val="1"/>
      <w:marLeft w:val="0"/>
      <w:marRight w:val="0"/>
      <w:marTop w:val="0"/>
      <w:marBottom w:val="0"/>
      <w:divBdr>
        <w:top w:val="none" w:sz="0" w:space="0" w:color="auto"/>
        <w:left w:val="none" w:sz="0" w:space="0" w:color="auto"/>
        <w:bottom w:val="none" w:sz="0" w:space="0" w:color="auto"/>
        <w:right w:val="none" w:sz="0" w:space="0" w:color="auto"/>
      </w:divBdr>
    </w:div>
    <w:div w:id="1957371779">
      <w:bodyDiv w:val="1"/>
      <w:marLeft w:val="0"/>
      <w:marRight w:val="0"/>
      <w:marTop w:val="0"/>
      <w:marBottom w:val="0"/>
      <w:divBdr>
        <w:top w:val="none" w:sz="0" w:space="0" w:color="auto"/>
        <w:left w:val="none" w:sz="0" w:space="0" w:color="auto"/>
        <w:bottom w:val="none" w:sz="0" w:space="0" w:color="auto"/>
        <w:right w:val="none" w:sz="0" w:space="0" w:color="auto"/>
      </w:divBdr>
    </w:div>
    <w:div w:id="207042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EA108-5E5D-4D27-AA77-09CDE1BF7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lehai.kt82@outlook.com</cp:lastModifiedBy>
  <cp:revision>38</cp:revision>
  <cp:lastPrinted>2026-06-12T07:00:00Z</cp:lastPrinted>
  <dcterms:created xsi:type="dcterms:W3CDTF">2026-06-15T10:51:00Z</dcterms:created>
  <dcterms:modified xsi:type="dcterms:W3CDTF">2026-06-15T11:31:00Z</dcterms:modified>
</cp:coreProperties>
</file>